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CAC" w:rsidRPr="001B26FD" w:rsidRDefault="00B62CAC">
      <w:pPr>
        <w:ind w:right="-283"/>
        <w:rPr>
          <w:szCs w:val="24"/>
          <w:lang w:val="en-US"/>
        </w:rPr>
      </w:pPr>
      <w:bookmarkStart w:id="0" w:name="OLE_LINK4"/>
      <w:r>
        <w:rPr>
          <w:szCs w:val="24"/>
          <w:lang w:val="en-GB"/>
        </w:rPr>
        <w:t>PRESS RELEASE 2 October 2013</w:t>
      </w:r>
    </w:p>
    <w:p w:rsidR="00B62CAC" w:rsidRPr="001B26FD" w:rsidRDefault="00B62CAC">
      <w:pPr>
        <w:pStyle w:val="Ingetavstnd"/>
        <w:ind w:right="-283"/>
        <w:rPr>
          <w:rFonts w:ascii="Arial" w:hAnsi="Arial"/>
          <w:b/>
          <w:kern w:val="36"/>
          <w:sz w:val="32"/>
          <w:szCs w:val="24"/>
          <w:lang w:val="en-US"/>
        </w:rPr>
      </w:pPr>
      <w:bookmarkStart w:id="1" w:name="_GoBack"/>
      <w:bookmarkEnd w:id="0"/>
      <w:r>
        <w:rPr>
          <w:rFonts w:ascii="Arial" w:hAnsi="Arial"/>
          <w:b/>
          <w:kern w:val="36"/>
          <w:sz w:val="32"/>
          <w:szCs w:val="24"/>
          <w:lang w:val="en-GB"/>
        </w:rPr>
        <w:t>Higher profit for Lantmännen in the second third</w:t>
      </w:r>
      <w:r w:rsidR="001B26FD">
        <w:rPr>
          <w:rFonts w:ascii="Arial" w:hAnsi="Arial"/>
          <w:b/>
          <w:kern w:val="36"/>
          <w:sz w:val="32"/>
          <w:szCs w:val="24"/>
          <w:lang w:val="en-GB"/>
        </w:rPr>
        <w:t xml:space="preserve"> of 2013</w:t>
      </w:r>
    </w:p>
    <w:bookmarkEnd w:id="1"/>
    <w:p w:rsidR="00B62CAC" w:rsidRPr="001B26FD" w:rsidRDefault="00B62CAC">
      <w:pPr>
        <w:pStyle w:val="Ingetavstnd"/>
        <w:ind w:right="-283"/>
        <w:rPr>
          <w:rFonts w:ascii="Arial" w:hAnsi="Arial"/>
          <w:b/>
          <w:kern w:val="36"/>
          <w:szCs w:val="24"/>
          <w:lang w:val="en-US"/>
        </w:rPr>
      </w:pPr>
    </w:p>
    <w:p w:rsidR="00B62CAC" w:rsidRPr="001B26FD" w:rsidRDefault="00B62CAC">
      <w:pPr>
        <w:pStyle w:val="Ingetavstnd"/>
        <w:ind w:right="-283"/>
        <w:rPr>
          <w:rFonts w:ascii="Times New Roman" w:hAnsi="Times New Roman"/>
          <w:szCs w:val="24"/>
          <w:lang w:val="en-US"/>
        </w:rPr>
      </w:pPr>
      <w:r>
        <w:rPr>
          <w:rFonts w:ascii="Times New Roman" w:hAnsi="Times New Roman"/>
          <w:b/>
          <w:sz w:val="24"/>
          <w:szCs w:val="24"/>
          <w:lang w:val="en-GB"/>
        </w:rPr>
        <w:t xml:space="preserve">So far this year (accumulated January-August) </w:t>
      </w:r>
      <w:proofErr w:type="spellStart"/>
      <w:r>
        <w:rPr>
          <w:rFonts w:ascii="Times New Roman" w:hAnsi="Times New Roman"/>
          <w:b/>
          <w:sz w:val="24"/>
          <w:szCs w:val="24"/>
          <w:lang w:val="en-GB"/>
        </w:rPr>
        <w:t>Lantmännen’s</w:t>
      </w:r>
      <w:proofErr w:type="spellEnd"/>
      <w:r>
        <w:rPr>
          <w:rFonts w:ascii="Times New Roman" w:hAnsi="Times New Roman"/>
          <w:b/>
          <w:sz w:val="24"/>
          <w:szCs w:val="24"/>
          <w:lang w:val="en-GB"/>
        </w:rPr>
        <w:t xml:space="preserve"> profit after net financial items stands at MSEK 640 (compared with MSEK 214 for the same period last year).</w:t>
      </w:r>
      <w:r w:rsidRPr="001B26FD">
        <w:rPr>
          <w:rFonts w:ascii="Times New Roman" w:hAnsi="Times New Roman"/>
          <w:b/>
          <w:sz w:val="24"/>
          <w:szCs w:val="24"/>
          <w:lang w:val="en-US"/>
        </w:rPr>
        <w:t xml:space="preserve"> </w:t>
      </w:r>
      <w:r>
        <w:rPr>
          <w:rFonts w:ascii="Times New Roman" w:hAnsi="Times New Roman"/>
          <w:b/>
          <w:sz w:val="24"/>
          <w:szCs w:val="24"/>
          <w:lang w:val="en-GB"/>
        </w:rPr>
        <w:t xml:space="preserve">The profit for the second </w:t>
      </w:r>
      <w:r w:rsidR="00BF443D">
        <w:rPr>
          <w:rFonts w:ascii="Times New Roman" w:hAnsi="Times New Roman"/>
          <w:b/>
          <w:sz w:val="24"/>
          <w:szCs w:val="24"/>
          <w:lang w:val="en-GB"/>
        </w:rPr>
        <w:t>four-month period of 2013</w:t>
      </w:r>
      <w:r>
        <w:rPr>
          <w:rFonts w:ascii="Times New Roman" w:hAnsi="Times New Roman"/>
          <w:b/>
          <w:sz w:val="24"/>
          <w:szCs w:val="24"/>
          <w:lang w:val="en-GB"/>
        </w:rPr>
        <w:t xml:space="preserve"> amounted to MSEK 569 (MSEK 187).</w:t>
      </w:r>
    </w:p>
    <w:p w:rsidR="00B62CAC" w:rsidRPr="001B26FD" w:rsidRDefault="00B62CAC">
      <w:pPr>
        <w:pStyle w:val="Ingetavstnd"/>
        <w:ind w:right="-283"/>
        <w:rPr>
          <w:rFonts w:ascii="Times New Roman" w:hAnsi="Times New Roman"/>
          <w:b/>
          <w:sz w:val="24"/>
          <w:szCs w:val="24"/>
          <w:lang w:val="en-US"/>
        </w:rPr>
      </w:pPr>
    </w:p>
    <w:p w:rsidR="00B62CAC" w:rsidRPr="001B26FD" w:rsidRDefault="00B62CAC">
      <w:pPr>
        <w:pStyle w:val="Ingetavstnd"/>
        <w:ind w:right="-283"/>
        <w:rPr>
          <w:rFonts w:ascii="Times New Roman" w:hAnsi="Times New Roman"/>
          <w:szCs w:val="24"/>
          <w:lang w:val="en-US"/>
        </w:rPr>
      </w:pPr>
      <w:r>
        <w:rPr>
          <w:rFonts w:ascii="Times New Roman" w:hAnsi="Times New Roman"/>
          <w:sz w:val="24"/>
          <w:szCs w:val="24"/>
          <w:lang w:val="en-GB"/>
        </w:rPr>
        <w:t>Profit after net financial items and excluding items affecting comparability is also higher than last year, both for the second third:</w:t>
      </w:r>
      <w:r w:rsidRPr="001B26FD">
        <w:rPr>
          <w:rFonts w:ascii="Times New Roman" w:hAnsi="Times New Roman"/>
          <w:sz w:val="24"/>
          <w:szCs w:val="24"/>
          <w:lang w:val="en-US"/>
        </w:rPr>
        <w:t xml:space="preserve"> </w:t>
      </w:r>
      <w:r>
        <w:rPr>
          <w:rFonts w:ascii="Times New Roman" w:hAnsi="Times New Roman"/>
          <w:sz w:val="24"/>
          <w:szCs w:val="24"/>
          <w:lang w:val="en-GB"/>
        </w:rPr>
        <w:t>MSEK 419 (MSEK 247) and so far this year:</w:t>
      </w:r>
      <w:r w:rsidRPr="001B26FD">
        <w:rPr>
          <w:rFonts w:ascii="Times New Roman" w:hAnsi="Times New Roman"/>
          <w:sz w:val="24"/>
          <w:szCs w:val="24"/>
          <w:lang w:val="en-US"/>
        </w:rPr>
        <w:t xml:space="preserve"> </w:t>
      </w:r>
      <w:r>
        <w:rPr>
          <w:rFonts w:ascii="Times New Roman" w:hAnsi="Times New Roman"/>
          <w:sz w:val="24"/>
          <w:szCs w:val="24"/>
          <w:lang w:val="en-GB"/>
        </w:rPr>
        <w:t>MSEK 434 (MSEK 274).</w:t>
      </w:r>
    </w:p>
    <w:p w:rsidR="00B62CAC" w:rsidRPr="001B26FD" w:rsidRDefault="00B62CAC">
      <w:pPr>
        <w:pStyle w:val="Ingetavstnd"/>
        <w:ind w:right="-283"/>
        <w:rPr>
          <w:rFonts w:ascii="Times New Roman" w:hAnsi="Times New Roman"/>
          <w:b/>
          <w:sz w:val="24"/>
          <w:szCs w:val="24"/>
          <w:lang w:val="en-US"/>
        </w:rPr>
      </w:pPr>
    </w:p>
    <w:p w:rsidR="00B62CAC" w:rsidRPr="001B26FD" w:rsidRDefault="00B62CAC">
      <w:pPr>
        <w:pStyle w:val="Ingetavstnd"/>
        <w:ind w:right="-283"/>
        <w:rPr>
          <w:rFonts w:ascii="Times New Roman" w:hAnsi="Times New Roman"/>
          <w:szCs w:val="24"/>
          <w:lang w:val="en-US"/>
        </w:rPr>
      </w:pPr>
      <w:r>
        <w:rPr>
          <w:rFonts w:ascii="Times New Roman" w:hAnsi="Times New Roman"/>
          <w:sz w:val="24"/>
          <w:szCs w:val="24"/>
          <w:lang w:val="en-GB"/>
        </w:rPr>
        <w:t>“This higher profit reflects the improvements that have been made in many of our operations.</w:t>
      </w:r>
      <w:r w:rsidRPr="001B26FD">
        <w:rPr>
          <w:rFonts w:ascii="Times New Roman" w:hAnsi="Times New Roman"/>
          <w:sz w:val="24"/>
          <w:szCs w:val="24"/>
          <w:lang w:val="en-US"/>
        </w:rPr>
        <w:t xml:space="preserve"> </w:t>
      </w:r>
      <w:r>
        <w:rPr>
          <w:rFonts w:ascii="Times New Roman" w:hAnsi="Times New Roman"/>
          <w:sz w:val="24"/>
          <w:szCs w:val="24"/>
          <w:lang w:val="en-GB"/>
        </w:rPr>
        <w:t xml:space="preserve">But we’re still facing challenges in several markets. To address these challenges, we’re continuing to </w:t>
      </w:r>
      <w:r w:rsidR="00BF443D">
        <w:rPr>
          <w:rFonts w:ascii="Times New Roman" w:hAnsi="Times New Roman"/>
          <w:sz w:val="24"/>
          <w:szCs w:val="24"/>
          <w:lang w:val="en-GB"/>
        </w:rPr>
        <w:t>focus heavily on cost rationaliz</w:t>
      </w:r>
      <w:r>
        <w:rPr>
          <w:rFonts w:ascii="Times New Roman" w:hAnsi="Times New Roman"/>
          <w:sz w:val="24"/>
          <w:szCs w:val="24"/>
          <w:lang w:val="en-GB"/>
        </w:rPr>
        <w:t>ation and streamlining work in all parts of Lantmännen, so that we can increase our competitiveness and improve our service to customers and business partners,” says Per Olof N</w:t>
      </w:r>
      <w:r w:rsidR="00BF443D">
        <w:rPr>
          <w:rFonts w:ascii="Times New Roman" w:hAnsi="Times New Roman"/>
          <w:sz w:val="24"/>
          <w:szCs w:val="24"/>
          <w:lang w:val="en-GB"/>
        </w:rPr>
        <w:t>yman, CEO and Group President at</w:t>
      </w:r>
      <w:r>
        <w:rPr>
          <w:rFonts w:ascii="Times New Roman" w:hAnsi="Times New Roman"/>
          <w:sz w:val="24"/>
          <w:szCs w:val="24"/>
          <w:lang w:val="en-GB"/>
        </w:rPr>
        <w:t xml:space="preserve"> Lantmännen.</w:t>
      </w:r>
    </w:p>
    <w:p w:rsidR="00B62CAC" w:rsidRPr="001B26FD" w:rsidRDefault="00B62CAC">
      <w:pPr>
        <w:pStyle w:val="Ingetavstnd"/>
        <w:ind w:right="-283"/>
        <w:rPr>
          <w:rFonts w:ascii="Times New Roman" w:hAnsi="Times New Roman"/>
          <w:sz w:val="24"/>
          <w:szCs w:val="24"/>
          <w:lang w:val="en-US"/>
        </w:rPr>
      </w:pPr>
    </w:p>
    <w:p w:rsidR="00B62CAC" w:rsidRPr="001B26FD" w:rsidRDefault="00B62CAC">
      <w:pPr>
        <w:pStyle w:val="Ingetavstnd"/>
        <w:ind w:right="-283"/>
        <w:rPr>
          <w:rFonts w:ascii="Times New Roman" w:hAnsi="Times New Roman"/>
          <w:sz w:val="24"/>
          <w:szCs w:val="24"/>
          <w:lang w:val="en-US"/>
        </w:rPr>
      </w:pPr>
      <w:r>
        <w:rPr>
          <w:rFonts w:ascii="Times New Roman" w:hAnsi="Times New Roman"/>
          <w:sz w:val="24"/>
          <w:szCs w:val="24"/>
          <w:lang w:val="en-GB"/>
        </w:rPr>
        <w:t>All of the figures below refer to operating profit excluding items affecting comparability.</w:t>
      </w:r>
    </w:p>
    <w:p w:rsidR="00B62CAC" w:rsidRPr="001B26FD" w:rsidRDefault="00B62CAC">
      <w:pPr>
        <w:pStyle w:val="Ingetavstnd"/>
        <w:ind w:right="-283"/>
        <w:rPr>
          <w:rFonts w:ascii="Times New Roman" w:hAnsi="Times New Roman"/>
          <w:sz w:val="24"/>
          <w:szCs w:val="24"/>
          <w:lang w:val="en-US"/>
        </w:rPr>
      </w:pPr>
    </w:p>
    <w:p w:rsidR="00B62CAC" w:rsidRPr="001B26FD" w:rsidRDefault="00B62CAC">
      <w:pPr>
        <w:pStyle w:val="Ingetavstnd"/>
        <w:ind w:right="-283"/>
        <w:rPr>
          <w:rFonts w:ascii="Times New Roman" w:hAnsi="Times New Roman"/>
          <w:szCs w:val="24"/>
          <w:lang w:val="en-US"/>
        </w:rPr>
      </w:pPr>
      <w:r>
        <w:rPr>
          <w:rFonts w:ascii="Times New Roman" w:hAnsi="Times New Roman"/>
          <w:b/>
          <w:sz w:val="24"/>
          <w:szCs w:val="24"/>
          <w:lang w:val="en-GB"/>
        </w:rPr>
        <w:t xml:space="preserve">The Agriculture Sector’s </w:t>
      </w:r>
      <w:r>
        <w:rPr>
          <w:rFonts w:ascii="Times New Roman" w:hAnsi="Times New Roman"/>
          <w:sz w:val="24"/>
          <w:szCs w:val="24"/>
          <w:lang w:val="en-GB"/>
        </w:rPr>
        <w:t>profit for the first eight months of the year amounted to MSEK 85 (MSEK 109).</w:t>
      </w:r>
      <w:r w:rsidRPr="001B26FD">
        <w:rPr>
          <w:rFonts w:ascii="Times New Roman" w:hAnsi="Times New Roman"/>
          <w:sz w:val="24"/>
          <w:szCs w:val="24"/>
          <w:lang w:val="en-US"/>
        </w:rPr>
        <w:t xml:space="preserve"> </w:t>
      </w:r>
      <w:r>
        <w:rPr>
          <w:rFonts w:ascii="Times New Roman" w:hAnsi="Times New Roman"/>
          <w:sz w:val="24"/>
          <w:szCs w:val="24"/>
          <w:lang w:val="en-GB"/>
        </w:rPr>
        <w:t xml:space="preserve">This lower figure was mostly due to lower profits in its jointly-owned operations in Germany, and a weaker profit in </w:t>
      </w:r>
      <w:proofErr w:type="spellStart"/>
      <w:r>
        <w:rPr>
          <w:rFonts w:ascii="Times New Roman" w:hAnsi="Times New Roman"/>
          <w:sz w:val="24"/>
          <w:szCs w:val="24"/>
          <w:lang w:val="en-GB"/>
        </w:rPr>
        <w:t>Lantmännen’s</w:t>
      </w:r>
      <w:proofErr w:type="spellEnd"/>
      <w:r>
        <w:rPr>
          <w:rFonts w:ascii="Times New Roman" w:hAnsi="Times New Roman"/>
          <w:sz w:val="24"/>
          <w:szCs w:val="24"/>
          <w:lang w:val="en-GB"/>
        </w:rPr>
        <w:t xml:space="preserve"> own international operations in SW Seed.</w:t>
      </w:r>
    </w:p>
    <w:p w:rsidR="00B62CAC" w:rsidRPr="001B26FD" w:rsidRDefault="00B62CAC">
      <w:pPr>
        <w:pStyle w:val="Ingetavstnd"/>
        <w:ind w:right="-283"/>
        <w:rPr>
          <w:rFonts w:ascii="Times New Roman" w:hAnsi="Times New Roman"/>
          <w:sz w:val="24"/>
          <w:szCs w:val="24"/>
          <w:lang w:val="en-US"/>
        </w:rPr>
      </w:pPr>
    </w:p>
    <w:p w:rsidR="00B62CAC" w:rsidRPr="001B26FD" w:rsidRDefault="00B62CAC">
      <w:pPr>
        <w:pStyle w:val="Ingetavstnd"/>
        <w:ind w:right="-283"/>
        <w:rPr>
          <w:rFonts w:ascii="Times New Roman" w:hAnsi="Times New Roman"/>
          <w:szCs w:val="24"/>
          <w:lang w:val="en-US"/>
        </w:rPr>
      </w:pPr>
      <w:r>
        <w:rPr>
          <w:rFonts w:ascii="Times New Roman" w:hAnsi="Times New Roman"/>
          <w:sz w:val="24"/>
          <w:szCs w:val="24"/>
          <w:lang w:val="en-GB"/>
        </w:rPr>
        <w:t xml:space="preserve">The profit for </w:t>
      </w:r>
      <w:r w:rsidR="00EF5A5F">
        <w:rPr>
          <w:rFonts w:ascii="Times New Roman" w:hAnsi="Times New Roman"/>
          <w:sz w:val="24"/>
          <w:szCs w:val="24"/>
          <w:lang w:val="en-GB"/>
        </w:rPr>
        <w:t>the Swedish agricultural operations</w:t>
      </w:r>
      <w:r>
        <w:rPr>
          <w:rFonts w:ascii="Times New Roman" w:hAnsi="Times New Roman"/>
          <w:sz w:val="24"/>
          <w:szCs w:val="24"/>
          <w:lang w:val="en-GB"/>
        </w:rPr>
        <w:t xml:space="preserve"> amounted to MSEK 93 (MSEK 79).</w:t>
      </w:r>
      <w:r w:rsidRPr="001B26FD">
        <w:rPr>
          <w:rFonts w:ascii="Times New Roman" w:hAnsi="Times New Roman"/>
          <w:sz w:val="24"/>
          <w:szCs w:val="24"/>
          <w:lang w:val="en-US"/>
        </w:rPr>
        <w:t xml:space="preserve"> </w:t>
      </w:r>
      <w:r>
        <w:rPr>
          <w:rFonts w:ascii="Times New Roman" w:hAnsi="Times New Roman"/>
          <w:sz w:val="24"/>
          <w:szCs w:val="24"/>
          <w:lang w:val="en-GB"/>
        </w:rPr>
        <w:t>The profit for the first third was lower than last year, but this was compensated for in the second third by excellent work with the harvest.</w:t>
      </w:r>
      <w:r w:rsidRPr="001B26FD">
        <w:rPr>
          <w:rFonts w:ascii="Times New Roman" w:hAnsi="Times New Roman"/>
          <w:sz w:val="24"/>
          <w:szCs w:val="24"/>
          <w:lang w:val="en-US"/>
        </w:rPr>
        <w:t xml:space="preserve"> </w:t>
      </w:r>
      <w:r>
        <w:rPr>
          <w:rFonts w:ascii="Times New Roman" w:hAnsi="Times New Roman"/>
          <w:sz w:val="24"/>
          <w:szCs w:val="24"/>
          <w:lang w:val="en-GB"/>
        </w:rPr>
        <w:t>The harvest was earlier than in 2012, which had a positive effect on the profit for the second third.</w:t>
      </w:r>
      <w:r w:rsidRPr="001B26FD">
        <w:rPr>
          <w:rFonts w:ascii="Times New Roman" w:hAnsi="Times New Roman"/>
          <w:sz w:val="24"/>
          <w:szCs w:val="24"/>
          <w:lang w:val="en-US"/>
        </w:rPr>
        <w:t xml:space="preserve"> </w:t>
      </w:r>
      <w:r>
        <w:rPr>
          <w:rFonts w:ascii="Times New Roman" w:hAnsi="Times New Roman"/>
          <w:sz w:val="24"/>
          <w:szCs w:val="24"/>
          <w:lang w:val="en-GB"/>
        </w:rPr>
        <w:t>The service level was good, efficiency was high, and the new grain reception units were well received.</w:t>
      </w:r>
      <w:r w:rsidRPr="001B26FD">
        <w:rPr>
          <w:rFonts w:ascii="Times New Roman" w:hAnsi="Times New Roman"/>
          <w:sz w:val="24"/>
          <w:szCs w:val="24"/>
          <w:lang w:val="en-US"/>
        </w:rPr>
        <w:t xml:space="preserve"> </w:t>
      </w:r>
      <w:r>
        <w:rPr>
          <w:rFonts w:ascii="Times New Roman" w:hAnsi="Times New Roman"/>
          <w:sz w:val="24"/>
          <w:szCs w:val="24"/>
          <w:lang w:val="en-GB"/>
        </w:rPr>
        <w:t>The int</w:t>
      </w:r>
      <w:r w:rsidR="00537F64">
        <w:rPr>
          <w:rFonts w:ascii="Times New Roman" w:hAnsi="Times New Roman"/>
          <w:sz w:val="24"/>
          <w:szCs w:val="24"/>
          <w:lang w:val="en-GB"/>
        </w:rPr>
        <w:t>roduction of a new sales organiz</w:t>
      </w:r>
      <w:r>
        <w:rPr>
          <w:rFonts w:ascii="Times New Roman" w:hAnsi="Times New Roman"/>
          <w:sz w:val="24"/>
          <w:szCs w:val="24"/>
          <w:lang w:val="en-GB"/>
        </w:rPr>
        <w:t>ation continues as planned.</w:t>
      </w:r>
    </w:p>
    <w:p w:rsidR="00B62CAC" w:rsidRPr="001B26FD" w:rsidRDefault="00B62CAC">
      <w:pPr>
        <w:pStyle w:val="Ingetavstnd"/>
        <w:ind w:right="-283"/>
        <w:rPr>
          <w:rFonts w:ascii="Times New Roman" w:hAnsi="Times New Roman"/>
          <w:sz w:val="24"/>
          <w:szCs w:val="24"/>
          <w:lang w:val="en-US"/>
        </w:rPr>
      </w:pPr>
    </w:p>
    <w:p w:rsidR="00B62CAC" w:rsidRPr="001B26FD" w:rsidRDefault="00B62CAC">
      <w:pPr>
        <w:pStyle w:val="Ingetavstnd"/>
        <w:ind w:right="-283"/>
        <w:rPr>
          <w:rFonts w:ascii="Times New Roman" w:hAnsi="Times New Roman"/>
          <w:szCs w:val="24"/>
          <w:lang w:val="en-US"/>
        </w:rPr>
      </w:pPr>
      <w:r>
        <w:rPr>
          <w:rFonts w:ascii="Times New Roman" w:hAnsi="Times New Roman"/>
          <w:b/>
          <w:sz w:val="24"/>
          <w:szCs w:val="24"/>
          <w:lang w:val="en-GB"/>
        </w:rPr>
        <w:t>The Machinery Sector</w:t>
      </w:r>
      <w:r>
        <w:rPr>
          <w:rFonts w:ascii="Times New Roman" w:hAnsi="Times New Roman"/>
          <w:sz w:val="24"/>
          <w:szCs w:val="24"/>
          <w:lang w:val="en-GB"/>
        </w:rPr>
        <w:t xml:space="preserve"> has reported a profit of MSEK 129 (MSEK 146) so far this year.</w:t>
      </w:r>
      <w:r w:rsidRPr="001B26FD">
        <w:rPr>
          <w:rFonts w:ascii="Times New Roman" w:hAnsi="Times New Roman"/>
          <w:sz w:val="24"/>
          <w:szCs w:val="24"/>
          <w:lang w:val="en-US"/>
        </w:rPr>
        <w:t xml:space="preserve"> </w:t>
      </w:r>
      <w:r>
        <w:rPr>
          <w:rFonts w:ascii="Times New Roman" w:hAnsi="Times New Roman"/>
          <w:sz w:val="24"/>
          <w:szCs w:val="24"/>
          <w:lang w:val="en-GB"/>
        </w:rPr>
        <w:t>The demand in the machinery market, particularly in Sweden, remained low.</w:t>
      </w:r>
      <w:r w:rsidRPr="001B26FD">
        <w:rPr>
          <w:rFonts w:ascii="Times New Roman" w:hAnsi="Times New Roman"/>
          <w:sz w:val="24"/>
          <w:szCs w:val="24"/>
          <w:lang w:val="en-US"/>
        </w:rPr>
        <w:t xml:space="preserve"> </w:t>
      </w:r>
      <w:r>
        <w:rPr>
          <w:rFonts w:ascii="Times New Roman" w:hAnsi="Times New Roman"/>
          <w:sz w:val="24"/>
          <w:szCs w:val="24"/>
          <w:lang w:val="en-GB"/>
        </w:rPr>
        <w:t>This lower demand was partly offset by effective improvement projects throughout the sector – particularly for customer service.</w:t>
      </w:r>
      <w:r w:rsidRPr="001B26FD">
        <w:rPr>
          <w:rFonts w:ascii="Times New Roman" w:hAnsi="Times New Roman"/>
          <w:sz w:val="24"/>
          <w:szCs w:val="24"/>
          <w:lang w:val="en-US"/>
        </w:rPr>
        <w:t xml:space="preserve"> </w:t>
      </w:r>
      <w:r>
        <w:rPr>
          <w:rFonts w:ascii="Times New Roman" w:hAnsi="Times New Roman"/>
          <w:sz w:val="24"/>
          <w:szCs w:val="24"/>
          <w:lang w:val="en-GB"/>
        </w:rPr>
        <w:t xml:space="preserve">The action programme in Lantmännen Maskin </w:t>
      </w:r>
      <w:r w:rsidR="00537F64">
        <w:rPr>
          <w:rFonts w:ascii="Times New Roman" w:hAnsi="Times New Roman"/>
          <w:sz w:val="24"/>
          <w:szCs w:val="24"/>
          <w:lang w:val="en-GB"/>
        </w:rPr>
        <w:t>Sweden</w:t>
      </w:r>
      <w:r>
        <w:rPr>
          <w:rFonts w:ascii="Times New Roman" w:hAnsi="Times New Roman"/>
          <w:sz w:val="24"/>
          <w:szCs w:val="24"/>
          <w:lang w:val="en-GB"/>
        </w:rPr>
        <w:t xml:space="preserve"> continues as planned.</w:t>
      </w:r>
    </w:p>
    <w:p w:rsidR="00B62CAC" w:rsidRPr="001B26FD" w:rsidRDefault="00B62CAC">
      <w:pPr>
        <w:pStyle w:val="Ingetavstnd"/>
        <w:ind w:right="-283"/>
        <w:rPr>
          <w:rFonts w:ascii="Times New Roman" w:hAnsi="Times New Roman"/>
          <w:sz w:val="24"/>
          <w:szCs w:val="24"/>
          <w:lang w:val="en-US"/>
        </w:rPr>
      </w:pPr>
    </w:p>
    <w:p w:rsidR="00B62CAC" w:rsidRPr="001B26FD" w:rsidRDefault="00B62CAC">
      <w:pPr>
        <w:pStyle w:val="Ingetavstnd"/>
        <w:ind w:right="-283"/>
        <w:rPr>
          <w:rFonts w:ascii="Times New Roman" w:hAnsi="Times New Roman"/>
          <w:szCs w:val="24"/>
          <w:lang w:val="en-US"/>
        </w:rPr>
      </w:pPr>
      <w:r>
        <w:rPr>
          <w:rFonts w:ascii="Times New Roman" w:hAnsi="Times New Roman"/>
          <w:b/>
          <w:sz w:val="24"/>
          <w:szCs w:val="24"/>
          <w:lang w:val="en-GB"/>
        </w:rPr>
        <w:t>The Energy Sector</w:t>
      </w:r>
      <w:r>
        <w:rPr>
          <w:rFonts w:ascii="Times New Roman" w:hAnsi="Times New Roman"/>
          <w:sz w:val="24"/>
          <w:szCs w:val="24"/>
          <w:lang w:val="en-GB"/>
        </w:rPr>
        <w:t xml:space="preserve"> has reported better results so far this year:</w:t>
      </w:r>
      <w:r w:rsidRPr="001B26FD">
        <w:rPr>
          <w:rFonts w:ascii="Times New Roman" w:hAnsi="Times New Roman"/>
          <w:sz w:val="24"/>
          <w:szCs w:val="24"/>
          <w:lang w:val="en-US"/>
        </w:rPr>
        <w:t xml:space="preserve"> </w:t>
      </w:r>
      <w:r>
        <w:rPr>
          <w:rFonts w:ascii="Times New Roman" w:hAnsi="Times New Roman"/>
          <w:sz w:val="24"/>
          <w:szCs w:val="24"/>
          <w:lang w:val="en-GB"/>
        </w:rPr>
        <w:t>MSEK -55 (MSEK -98).</w:t>
      </w:r>
      <w:r w:rsidRPr="001B26FD">
        <w:rPr>
          <w:rFonts w:ascii="Times New Roman" w:hAnsi="Times New Roman"/>
          <w:sz w:val="24"/>
          <w:szCs w:val="24"/>
          <w:lang w:val="en-US"/>
        </w:rPr>
        <w:t xml:space="preserve"> </w:t>
      </w:r>
      <w:r>
        <w:rPr>
          <w:rFonts w:ascii="Times New Roman" w:hAnsi="Times New Roman"/>
          <w:sz w:val="24"/>
          <w:szCs w:val="24"/>
          <w:lang w:val="en-GB"/>
        </w:rPr>
        <w:t xml:space="preserve">This higher figure was mostly due to a better price relationship between ethanol and grain in the first six months and better income for </w:t>
      </w:r>
      <w:proofErr w:type="spellStart"/>
      <w:r>
        <w:rPr>
          <w:rFonts w:ascii="Times New Roman" w:hAnsi="Times New Roman"/>
          <w:sz w:val="24"/>
          <w:szCs w:val="24"/>
          <w:lang w:val="en-GB"/>
        </w:rPr>
        <w:t>Lantmännen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Agroenergi</w:t>
      </w:r>
      <w:proofErr w:type="spellEnd"/>
      <w:r>
        <w:rPr>
          <w:rFonts w:ascii="Times New Roman" w:hAnsi="Times New Roman"/>
          <w:sz w:val="24"/>
          <w:szCs w:val="24"/>
          <w:lang w:val="en-GB"/>
        </w:rPr>
        <w:t>.</w:t>
      </w:r>
      <w:r w:rsidRPr="001B26FD">
        <w:rPr>
          <w:rFonts w:ascii="Times New Roman" w:hAnsi="Times New Roman"/>
          <w:sz w:val="24"/>
          <w:szCs w:val="24"/>
          <w:lang w:val="en-US"/>
        </w:rPr>
        <w:t xml:space="preserve"> </w:t>
      </w:r>
      <w:r>
        <w:rPr>
          <w:rFonts w:ascii="Times New Roman" w:hAnsi="Times New Roman"/>
          <w:sz w:val="24"/>
          <w:szCs w:val="24"/>
          <w:lang w:val="en-GB"/>
        </w:rPr>
        <w:t>The ethanol business is still running at a loss and the market continues to be very volatile:</w:t>
      </w:r>
    </w:p>
    <w:p w:rsidR="00B62CAC" w:rsidRPr="001B26FD" w:rsidRDefault="00B62CAC">
      <w:pPr>
        <w:pStyle w:val="Ingetavstnd"/>
        <w:ind w:right="-283"/>
        <w:rPr>
          <w:rFonts w:ascii="Times New Roman" w:hAnsi="Times New Roman"/>
          <w:sz w:val="24"/>
          <w:szCs w:val="24"/>
          <w:lang w:val="en-US"/>
        </w:rPr>
      </w:pPr>
    </w:p>
    <w:p w:rsidR="00B62CAC" w:rsidRPr="001B26FD" w:rsidRDefault="00B62CAC">
      <w:pPr>
        <w:pStyle w:val="Ingetavstnd"/>
        <w:ind w:right="-283"/>
        <w:rPr>
          <w:rFonts w:ascii="Times New Roman" w:hAnsi="Times New Roman"/>
          <w:szCs w:val="24"/>
          <w:lang w:val="en-US"/>
        </w:rPr>
      </w:pPr>
      <w:r>
        <w:rPr>
          <w:rFonts w:ascii="Times New Roman" w:hAnsi="Times New Roman"/>
          <w:sz w:val="24"/>
          <w:szCs w:val="24"/>
          <w:lang w:val="en-GB"/>
        </w:rPr>
        <w:t>“One major cause of uncertainty in our ethanol business is the government’s proposal for control measures for biofuel in this autumn’s budget bill.</w:t>
      </w:r>
      <w:r w:rsidRPr="001B26FD">
        <w:rPr>
          <w:rFonts w:ascii="Times New Roman" w:hAnsi="Times New Roman"/>
          <w:sz w:val="24"/>
          <w:szCs w:val="24"/>
          <w:lang w:val="en-US"/>
        </w:rPr>
        <w:t xml:space="preserve"> </w:t>
      </w:r>
      <w:r>
        <w:rPr>
          <w:rFonts w:ascii="Times New Roman" w:hAnsi="Times New Roman"/>
          <w:sz w:val="24"/>
          <w:szCs w:val="24"/>
          <w:lang w:val="en-GB"/>
        </w:rPr>
        <w:t xml:space="preserve">This could lead to the conditions for </w:t>
      </w:r>
      <w:proofErr w:type="spellStart"/>
      <w:r>
        <w:rPr>
          <w:rFonts w:ascii="Times New Roman" w:hAnsi="Times New Roman"/>
          <w:sz w:val="24"/>
          <w:szCs w:val="24"/>
          <w:lang w:val="en-GB"/>
        </w:rPr>
        <w:t>Agroetanol</w:t>
      </w:r>
      <w:proofErr w:type="spellEnd"/>
      <w:r>
        <w:rPr>
          <w:rFonts w:ascii="Times New Roman" w:hAnsi="Times New Roman"/>
          <w:sz w:val="24"/>
          <w:szCs w:val="24"/>
          <w:lang w:val="en-GB"/>
        </w:rPr>
        <w:t xml:space="preserve"> becoming dramatically worse. In practice, it could have a negative impact on the </w:t>
      </w:r>
      <w:r>
        <w:rPr>
          <w:rFonts w:ascii="Times New Roman" w:hAnsi="Times New Roman"/>
          <w:sz w:val="24"/>
          <w:szCs w:val="24"/>
          <w:lang w:val="en-GB"/>
        </w:rPr>
        <w:lastRenderedPageBreak/>
        <w:t>environment due to higher imports of ethanol whose climate performance is much worse.</w:t>
      </w:r>
      <w:r w:rsidRPr="001B26FD">
        <w:rPr>
          <w:rFonts w:ascii="Times New Roman" w:hAnsi="Times New Roman"/>
          <w:sz w:val="24"/>
          <w:szCs w:val="24"/>
          <w:lang w:val="en-US"/>
        </w:rPr>
        <w:t xml:space="preserve"> </w:t>
      </w:r>
      <w:r>
        <w:rPr>
          <w:rFonts w:ascii="Times New Roman" w:hAnsi="Times New Roman"/>
          <w:sz w:val="24"/>
          <w:szCs w:val="24"/>
          <w:lang w:val="en-GB"/>
        </w:rPr>
        <w:t>A strategic review of our ethanol business will be carried out as a result of the government’s proposal,” says Per Olof Nyman.</w:t>
      </w:r>
    </w:p>
    <w:p w:rsidR="00B62CAC" w:rsidRPr="001B26FD" w:rsidRDefault="00B62CAC">
      <w:pPr>
        <w:pStyle w:val="Ingetavstnd"/>
        <w:ind w:right="-283"/>
        <w:rPr>
          <w:rFonts w:ascii="Times New Roman" w:hAnsi="Times New Roman"/>
          <w:sz w:val="24"/>
          <w:szCs w:val="24"/>
          <w:lang w:val="en-US"/>
        </w:rPr>
      </w:pPr>
    </w:p>
    <w:p w:rsidR="00B62CAC" w:rsidRPr="001B26FD" w:rsidRDefault="00B62CAC">
      <w:pPr>
        <w:pStyle w:val="Ingetavstnd"/>
        <w:ind w:right="-283"/>
        <w:rPr>
          <w:rFonts w:ascii="Times New Roman" w:hAnsi="Times New Roman"/>
          <w:szCs w:val="24"/>
          <w:lang w:val="en-US"/>
        </w:rPr>
      </w:pPr>
      <w:r>
        <w:rPr>
          <w:rFonts w:ascii="Times New Roman" w:hAnsi="Times New Roman"/>
          <w:b/>
          <w:sz w:val="24"/>
          <w:szCs w:val="24"/>
          <w:lang w:val="en-GB"/>
        </w:rPr>
        <w:t xml:space="preserve">The Food Sector’s </w:t>
      </w:r>
      <w:r>
        <w:rPr>
          <w:rFonts w:ascii="Times New Roman" w:hAnsi="Times New Roman"/>
          <w:sz w:val="24"/>
          <w:szCs w:val="24"/>
          <w:lang w:val="en-GB"/>
        </w:rPr>
        <w:t>profit for the first eight months of the year amounted to MSEK 212 (MSEK 168).</w:t>
      </w:r>
      <w:r w:rsidRPr="001B26FD">
        <w:rPr>
          <w:rFonts w:ascii="Times New Roman" w:hAnsi="Times New Roman"/>
          <w:sz w:val="24"/>
          <w:szCs w:val="24"/>
          <w:lang w:val="en-US"/>
        </w:rPr>
        <w:t xml:space="preserve"> </w:t>
      </w:r>
      <w:r>
        <w:rPr>
          <w:rFonts w:ascii="Times New Roman" w:hAnsi="Times New Roman"/>
          <w:sz w:val="24"/>
          <w:szCs w:val="24"/>
          <w:lang w:val="en-GB"/>
        </w:rPr>
        <w:t>All operations in the sector improved their profits in this third, contributing to the higher figure.</w:t>
      </w:r>
      <w:r w:rsidRPr="001B26FD">
        <w:rPr>
          <w:rFonts w:ascii="Times New Roman" w:hAnsi="Times New Roman"/>
          <w:sz w:val="24"/>
          <w:szCs w:val="24"/>
          <w:lang w:val="en-US"/>
        </w:rPr>
        <w:t xml:space="preserve"> </w:t>
      </w:r>
      <w:proofErr w:type="spellStart"/>
      <w:r>
        <w:rPr>
          <w:rFonts w:ascii="Times New Roman" w:hAnsi="Times New Roman"/>
          <w:sz w:val="24"/>
          <w:szCs w:val="24"/>
          <w:lang w:val="en-GB"/>
        </w:rPr>
        <w:t>Lantmännen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Cerealia’s</w:t>
      </w:r>
      <w:proofErr w:type="spellEnd"/>
      <w:r>
        <w:rPr>
          <w:rFonts w:ascii="Times New Roman" w:hAnsi="Times New Roman"/>
          <w:sz w:val="24"/>
          <w:szCs w:val="24"/>
          <w:lang w:val="en-GB"/>
        </w:rPr>
        <w:t xml:space="preserve"> action programme was put in place to turn around the negative profit trend from last year and it has produced good results.</w:t>
      </w:r>
      <w:r w:rsidRPr="001B26FD">
        <w:rPr>
          <w:rFonts w:ascii="Times New Roman" w:hAnsi="Times New Roman"/>
          <w:sz w:val="24"/>
          <w:szCs w:val="24"/>
          <w:lang w:val="en-US"/>
        </w:rPr>
        <w:t xml:space="preserve"> </w:t>
      </w:r>
      <w:r>
        <w:rPr>
          <w:rFonts w:ascii="Times New Roman" w:hAnsi="Times New Roman"/>
          <w:sz w:val="24"/>
          <w:szCs w:val="24"/>
          <w:lang w:val="en-GB"/>
        </w:rPr>
        <w:t xml:space="preserve">Positive effects of </w:t>
      </w:r>
      <w:proofErr w:type="spellStart"/>
      <w:r>
        <w:rPr>
          <w:rFonts w:ascii="Times New Roman" w:hAnsi="Times New Roman"/>
          <w:sz w:val="24"/>
          <w:szCs w:val="24"/>
          <w:lang w:val="en-GB"/>
        </w:rPr>
        <w:t>Lantmännen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Unibake’s</w:t>
      </w:r>
      <w:proofErr w:type="spellEnd"/>
      <w:r>
        <w:rPr>
          <w:rFonts w:ascii="Times New Roman" w:hAnsi="Times New Roman"/>
          <w:sz w:val="24"/>
          <w:szCs w:val="24"/>
          <w:lang w:val="en-GB"/>
        </w:rPr>
        <w:t xml:space="preserve"> new, more efficient organisation are now starting to be seen, and </w:t>
      </w:r>
      <w:proofErr w:type="spellStart"/>
      <w:r>
        <w:rPr>
          <w:rFonts w:ascii="Times New Roman" w:hAnsi="Times New Roman"/>
          <w:sz w:val="24"/>
          <w:szCs w:val="24"/>
          <w:lang w:val="en-GB"/>
        </w:rPr>
        <w:t>Unibake’s</w:t>
      </w:r>
      <w:proofErr w:type="spellEnd"/>
      <w:r>
        <w:rPr>
          <w:rFonts w:ascii="Times New Roman" w:hAnsi="Times New Roman"/>
          <w:sz w:val="24"/>
          <w:szCs w:val="24"/>
          <w:lang w:val="en-GB"/>
        </w:rPr>
        <w:t xml:space="preserve"> operations in the United Kingdom have improved considerably this year.</w:t>
      </w:r>
    </w:p>
    <w:p w:rsidR="00B62CAC" w:rsidRPr="001B26FD" w:rsidRDefault="00B62CAC">
      <w:pPr>
        <w:pStyle w:val="Ingetavstnd"/>
        <w:ind w:right="-283"/>
        <w:rPr>
          <w:rFonts w:ascii="Times New Roman" w:hAnsi="Times New Roman"/>
          <w:sz w:val="24"/>
          <w:szCs w:val="24"/>
          <w:lang w:val="en-US"/>
        </w:rPr>
      </w:pPr>
    </w:p>
    <w:p w:rsidR="00B62CAC" w:rsidRPr="00F87BC1" w:rsidRDefault="00B62CAC">
      <w:pPr>
        <w:pStyle w:val="Ingetavstnd"/>
        <w:ind w:right="-283"/>
        <w:rPr>
          <w:rFonts w:ascii="Times New Roman" w:hAnsi="Times New Roman"/>
          <w:sz w:val="24"/>
          <w:szCs w:val="24"/>
          <w:lang w:val="en-US"/>
        </w:rPr>
      </w:pPr>
      <w:r w:rsidRPr="00F87BC1">
        <w:rPr>
          <w:rFonts w:ascii="Times New Roman" w:hAnsi="Times New Roman"/>
          <w:sz w:val="24"/>
          <w:szCs w:val="24"/>
          <w:lang w:val="en-GB"/>
        </w:rPr>
        <w:t xml:space="preserve">On 3 June Lantmännen and the UK investment company </w:t>
      </w:r>
      <w:proofErr w:type="spellStart"/>
      <w:r w:rsidR="00F87BC1" w:rsidRPr="00F87BC1">
        <w:rPr>
          <w:rFonts w:ascii="Times New Roman" w:hAnsi="Times New Roman"/>
          <w:sz w:val="24"/>
          <w:szCs w:val="24"/>
          <w:lang w:val="en-GB"/>
        </w:rPr>
        <w:t>CapVest</w:t>
      </w:r>
      <w:proofErr w:type="spellEnd"/>
      <w:r w:rsidR="00F87BC1" w:rsidRPr="00F87BC1">
        <w:rPr>
          <w:rFonts w:ascii="Times New Roman" w:hAnsi="Times New Roman"/>
          <w:sz w:val="24"/>
          <w:szCs w:val="24"/>
          <w:lang w:val="en-GB"/>
        </w:rPr>
        <w:t xml:space="preserve"> formed the</w:t>
      </w:r>
      <w:r w:rsidRPr="00F87BC1">
        <w:rPr>
          <w:rFonts w:ascii="Times New Roman" w:hAnsi="Times New Roman"/>
          <w:sz w:val="24"/>
          <w:szCs w:val="24"/>
          <w:lang w:val="en-GB"/>
        </w:rPr>
        <w:t xml:space="preserve"> new company Scandinavian Standard, which acquired the </w:t>
      </w:r>
      <w:proofErr w:type="spellStart"/>
      <w:r w:rsidRPr="00F87BC1">
        <w:rPr>
          <w:rFonts w:ascii="Times New Roman" w:hAnsi="Times New Roman"/>
          <w:sz w:val="24"/>
          <w:szCs w:val="24"/>
          <w:lang w:val="en-GB"/>
        </w:rPr>
        <w:t>Kronfågel</w:t>
      </w:r>
      <w:proofErr w:type="spellEnd"/>
      <w:r w:rsidRPr="00F87BC1">
        <w:rPr>
          <w:rFonts w:ascii="Times New Roman" w:hAnsi="Times New Roman"/>
          <w:sz w:val="24"/>
          <w:szCs w:val="24"/>
          <w:lang w:val="en-GB"/>
        </w:rPr>
        <w:t xml:space="preserve"> Group from </w:t>
      </w:r>
      <w:proofErr w:type="spellStart"/>
      <w:r w:rsidRPr="00F87BC1">
        <w:rPr>
          <w:rFonts w:ascii="Times New Roman" w:hAnsi="Times New Roman"/>
          <w:sz w:val="24"/>
          <w:szCs w:val="24"/>
          <w:lang w:val="en-GB"/>
        </w:rPr>
        <w:t>Lantmännen</w:t>
      </w:r>
      <w:proofErr w:type="spellEnd"/>
      <w:r w:rsidRPr="00F87BC1">
        <w:rPr>
          <w:rFonts w:ascii="Times New Roman" w:hAnsi="Times New Roman"/>
          <w:sz w:val="24"/>
          <w:szCs w:val="24"/>
          <w:lang w:val="en-GB"/>
        </w:rPr>
        <w:t>, and the Norwegian company Cardinal Foods.</w:t>
      </w:r>
      <w:r w:rsidRPr="00F87BC1">
        <w:rPr>
          <w:rFonts w:ascii="Times New Roman" w:hAnsi="Times New Roman"/>
          <w:sz w:val="24"/>
          <w:szCs w:val="24"/>
          <w:lang w:val="en-US"/>
        </w:rPr>
        <w:t xml:space="preserve"> </w:t>
      </w:r>
      <w:r w:rsidRPr="00F87BC1">
        <w:rPr>
          <w:rFonts w:ascii="Times New Roman" w:hAnsi="Times New Roman"/>
          <w:sz w:val="24"/>
          <w:szCs w:val="24"/>
          <w:lang w:val="en-GB"/>
        </w:rPr>
        <w:t xml:space="preserve">More background information on this deal is available on </w:t>
      </w:r>
      <w:proofErr w:type="spellStart"/>
      <w:r w:rsidRPr="00F87BC1">
        <w:rPr>
          <w:rFonts w:ascii="Times New Roman" w:hAnsi="Times New Roman"/>
          <w:sz w:val="24"/>
          <w:szCs w:val="24"/>
          <w:lang w:val="en-GB"/>
        </w:rPr>
        <w:t>Lantmännen’s</w:t>
      </w:r>
      <w:proofErr w:type="spellEnd"/>
      <w:r w:rsidRPr="00F87BC1">
        <w:rPr>
          <w:rFonts w:ascii="Times New Roman" w:hAnsi="Times New Roman"/>
          <w:sz w:val="24"/>
          <w:szCs w:val="24"/>
          <w:lang w:val="en-GB"/>
        </w:rPr>
        <w:t xml:space="preserve"> website:</w:t>
      </w:r>
      <w:r w:rsidRPr="00F87BC1">
        <w:rPr>
          <w:rFonts w:ascii="Times New Roman" w:hAnsi="Times New Roman"/>
          <w:sz w:val="24"/>
          <w:szCs w:val="24"/>
          <w:lang w:val="en-US"/>
        </w:rPr>
        <w:t xml:space="preserve"> </w:t>
      </w:r>
      <w:r w:rsidR="00B614EC">
        <w:fldChar w:fldCharType="begin"/>
      </w:r>
      <w:r w:rsidR="00B614EC" w:rsidRPr="0056637A">
        <w:rPr>
          <w:lang w:val="en-US"/>
        </w:rPr>
        <w:instrText xml:space="preserve"> HYPERLINK "http://lantmannen.se/en/Start/Press--Media/News-and-Press-Releases/CapVest-and-Lantmannen-Partner-to-Create-the-Nordics-Premier-Poultry-Producer/" </w:instrText>
      </w:r>
      <w:r w:rsidR="00B614EC">
        <w:fldChar w:fldCharType="separate"/>
      </w:r>
      <w:proofErr w:type="spellStart"/>
      <w:r w:rsidR="00F87BC1" w:rsidRPr="00F87BC1">
        <w:rPr>
          <w:rStyle w:val="Hyperlnk"/>
          <w:rFonts w:ascii="Times New Roman" w:hAnsi="Times New Roman"/>
          <w:sz w:val="24"/>
          <w:szCs w:val="24"/>
          <w:lang w:val="en-GB"/>
        </w:rPr>
        <w:t>CapVest</w:t>
      </w:r>
      <w:proofErr w:type="spellEnd"/>
      <w:r w:rsidR="00F87BC1" w:rsidRPr="00F87BC1">
        <w:rPr>
          <w:rStyle w:val="Hyperlnk"/>
          <w:rFonts w:ascii="Times New Roman" w:hAnsi="Times New Roman"/>
          <w:sz w:val="24"/>
          <w:szCs w:val="24"/>
          <w:lang w:val="en-GB"/>
        </w:rPr>
        <w:t xml:space="preserve"> and Lantmännen Partner to Create the Nordic’s Premier Poultry Producer</w:t>
      </w:r>
      <w:r w:rsidR="00B614EC">
        <w:rPr>
          <w:rStyle w:val="Hyperlnk"/>
          <w:rFonts w:ascii="Times New Roman" w:hAnsi="Times New Roman"/>
          <w:sz w:val="24"/>
          <w:szCs w:val="24"/>
          <w:lang w:val="en-GB"/>
        </w:rPr>
        <w:fldChar w:fldCharType="end"/>
      </w:r>
      <w:r w:rsidRPr="00F87BC1">
        <w:rPr>
          <w:rFonts w:ascii="Times New Roman" w:hAnsi="Times New Roman"/>
          <w:sz w:val="24"/>
          <w:szCs w:val="24"/>
          <w:lang w:val="en-GB"/>
        </w:rPr>
        <w:t>.</w:t>
      </w:r>
    </w:p>
    <w:p w:rsidR="00B62CAC" w:rsidRPr="001B26FD" w:rsidRDefault="00B62CAC">
      <w:pPr>
        <w:pStyle w:val="Ingetavstnd"/>
        <w:ind w:right="-283"/>
        <w:rPr>
          <w:rFonts w:ascii="Times New Roman" w:hAnsi="Times New Roman"/>
          <w:sz w:val="24"/>
          <w:szCs w:val="24"/>
          <w:lang w:val="en-US"/>
        </w:rPr>
      </w:pPr>
    </w:p>
    <w:p w:rsidR="00B62CAC" w:rsidRPr="001B26FD" w:rsidRDefault="00B62CAC">
      <w:pPr>
        <w:pStyle w:val="Ingetavstnd"/>
        <w:ind w:right="-283"/>
        <w:rPr>
          <w:rFonts w:ascii="Times New Roman" w:hAnsi="Times New Roman"/>
          <w:szCs w:val="24"/>
          <w:lang w:val="en-US"/>
        </w:rPr>
      </w:pPr>
      <w:r>
        <w:rPr>
          <w:rFonts w:ascii="Times New Roman" w:hAnsi="Times New Roman"/>
          <w:b/>
          <w:sz w:val="24"/>
          <w:szCs w:val="24"/>
          <w:lang w:val="en-GB"/>
        </w:rPr>
        <w:t xml:space="preserve">Lantmännen </w:t>
      </w:r>
      <w:r w:rsidR="00566239">
        <w:rPr>
          <w:rFonts w:ascii="Times New Roman" w:hAnsi="Times New Roman"/>
          <w:b/>
          <w:sz w:val="24"/>
          <w:szCs w:val="24"/>
          <w:lang w:val="en-GB"/>
        </w:rPr>
        <w:t>Real Estate</w:t>
      </w:r>
      <w:r>
        <w:rPr>
          <w:rFonts w:ascii="Times New Roman" w:hAnsi="Times New Roman"/>
          <w:b/>
          <w:sz w:val="24"/>
          <w:szCs w:val="24"/>
          <w:lang w:val="en-GB"/>
        </w:rPr>
        <w:t xml:space="preserve">’s </w:t>
      </w:r>
      <w:r>
        <w:rPr>
          <w:rFonts w:ascii="Times New Roman" w:hAnsi="Times New Roman"/>
          <w:sz w:val="24"/>
          <w:szCs w:val="24"/>
          <w:lang w:val="en-GB"/>
        </w:rPr>
        <w:t>profit is so far at the same level as last year:</w:t>
      </w:r>
      <w:r w:rsidRPr="001B26FD">
        <w:rPr>
          <w:rFonts w:ascii="Times New Roman" w:hAnsi="Times New Roman"/>
          <w:sz w:val="24"/>
          <w:szCs w:val="24"/>
          <w:lang w:val="en-US"/>
        </w:rPr>
        <w:t xml:space="preserve"> </w:t>
      </w:r>
      <w:r>
        <w:rPr>
          <w:rFonts w:ascii="Times New Roman" w:hAnsi="Times New Roman"/>
          <w:sz w:val="24"/>
          <w:szCs w:val="24"/>
          <w:lang w:val="en-GB"/>
        </w:rPr>
        <w:t>MSEK 112 (MSEK 128).</w:t>
      </w:r>
      <w:r w:rsidRPr="001B26FD">
        <w:rPr>
          <w:rFonts w:ascii="Times New Roman" w:hAnsi="Times New Roman"/>
          <w:sz w:val="24"/>
          <w:szCs w:val="24"/>
          <w:lang w:val="en-US"/>
        </w:rPr>
        <w:t xml:space="preserve"> </w:t>
      </w:r>
      <w:r>
        <w:rPr>
          <w:rFonts w:ascii="Times New Roman" w:hAnsi="Times New Roman"/>
          <w:sz w:val="24"/>
          <w:szCs w:val="24"/>
          <w:lang w:val="en-GB"/>
        </w:rPr>
        <w:t>This reduction was mostly due to higher capital gains from the sale of real estate in 2012.</w:t>
      </w:r>
    </w:p>
    <w:p w:rsidR="00B62CAC" w:rsidRPr="001B26FD" w:rsidRDefault="00B62CAC">
      <w:pPr>
        <w:pStyle w:val="Ingetavstnd"/>
        <w:ind w:right="-283"/>
        <w:rPr>
          <w:rFonts w:ascii="Times New Roman" w:hAnsi="Times New Roman"/>
          <w:sz w:val="24"/>
          <w:szCs w:val="24"/>
          <w:lang w:val="en-US"/>
        </w:rPr>
      </w:pPr>
    </w:p>
    <w:p w:rsidR="00B62CAC" w:rsidRPr="001B26FD" w:rsidRDefault="00B62CAC">
      <w:pPr>
        <w:pStyle w:val="Ingetavstnd"/>
        <w:ind w:right="-283"/>
        <w:rPr>
          <w:rFonts w:ascii="Times New Roman" w:hAnsi="Times New Roman"/>
          <w:szCs w:val="24"/>
          <w:lang w:val="en-US"/>
        </w:rPr>
      </w:pPr>
      <w:r>
        <w:rPr>
          <w:rFonts w:ascii="Times New Roman" w:hAnsi="Times New Roman"/>
          <w:sz w:val="24"/>
          <w:szCs w:val="24"/>
          <w:lang w:val="en-GB"/>
        </w:rPr>
        <w:t>“</w:t>
      </w:r>
      <w:proofErr w:type="spellStart"/>
      <w:r>
        <w:rPr>
          <w:rFonts w:ascii="Times New Roman" w:hAnsi="Times New Roman"/>
          <w:sz w:val="24"/>
          <w:szCs w:val="24"/>
          <w:lang w:val="en-GB"/>
        </w:rPr>
        <w:t>Lantmännen’s</w:t>
      </w:r>
      <w:proofErr w:type="spellEnd"/>
      <w:r>
        <w:rPr>
          <w:rFonts w:ascii="Times New Roman" w:hAnsi="Times New Roman"/>
          <w:sz w:val="24"/>
          <w:szCs w:val="24"/>
          <w:lang w:val="en-GB"/>
        </w:rPr>
        <w:t xml:space="preserve"> financial position has improved significantly, and net </w:t>
      </w:r>
      <w:r w:rsidR="002C013A">
        <w:rPr>
          <w:rFonts w:ascii="Times New Roman" w:hAnsi="Times New Roman"/>
          <w:sz w:val="24"/>
          <w:szCs w:val="24"/>
          <w:lang w:val="en-GB"/>
        </w:rPr>
        <w:t>debt</w:t>
      </w:r>
      <w:r>
        <w:rPr>
          <w:rFonts w:ascii="Times New Roman" w:hAnsi="Times New Roman"/>
          <w:sz w:val="24"/>
          <w:szCs w:val="24"/>
          <w:lang w:val="en-GB"/>
        </w:rPr>
        <w:t xml:space="preserve"> fell by approximately SEK 2.3 billion compared with the same period last year – including more than SEK 1 billion in the net effect of the </w:t>
      </w:r>
      <w:proofErr w:type="spellStart"/>
      <w:r>
        <w:rPr>
          <w:rFonts w:ascii="Times New Roman" w:hAnsi="Times New Roman"/>
          <w:sz w:val="24"/>
          <w:szCs w:val="24"/>
          <w:lang w:val="en-GB"/>
        </w:rPr>
        <w:t>Kronfågel</w:t>
      </w:r>
      <w:proofErr w:type="spellEnd"/>
      <w:r>
        <w:rPr>
          <w:rFonts w:ascii="Times New Roman" w:hAnsi="Times New Roman"/>
          <w:sz w:val="24"/>
          <w:szCs w:val="24"/>
          <w:lang w:val="en-GB"/>
        </w:rPr>
        <w:t xml:space="preserve"> deal.</w:t>
      </w:r>
      <w:r w:rsidRPr="001B26FD">
        <w:rPr>
          <w:rFonts w:ascii="Times New Roman" w:hAnsi="Times New Roman"/>
          <w:sz w:val="24"/>
          <w:szCs w:val="24"/>
          <w:lang w:val="en-US"/>
        </w:rPr>
        <w:t xml:space="preserve"> </w:t>
      </w:r>
      <w:r>
        <w:rPr>
          <w:rFonts w:ascii="Times New Roman" w:hAnsi="Times New Roman"/>
          <w:sz w:val="24"/>
          <w:szCs w:val="24"/>
          <w:lang w:val="en-GB"/>
        </w:rPr>
        <w:t>Combined with the better profits in our operations, this provides us with a stable financial foundation, making us well-equipped for the future,” concludes Per Olof Nyman.</w:t>
      </w:r>
    </w:p>
    <w:p w:rsidR="00B62CAC" w:rsidRPr="001B26FD" w:rsidRDefault="00B62CAC">
      <w:pPr>
        <w:pStyle w:val="Ingetavstnd"/>
        <w:ind w:right="-283"/>
        <w:rPr>
          <w:rFonts w:ascii="Times New Roman" w:hAnsi="Times New Roman"/>
          <w:sz w:val="24"/>
          <w:szCs w:val="24"/>
          <w:lang w:val="en-US"/>
        </w:rPr>
      </w:pPr>
    </w:p>
    <w:p w:rsidR="00B62CAC" w:rsidRPr="001B26FD" w:rsidRDefault="00B62CAC">
      <w:pPr>
        <w:tabs>
          <w:tab w:val="left" w:pos="8959"/>
          <w:tab w:val="left" w:pos="9274"/>
          <w:tab w:val="left" w:pos="9300"/>
        </w:tabs>
        <w:ind w:right="-283"/>
        <w:rPr>
          <w:b/>
          <w:szCs w:val="24"/>
          <w:lang w:val="en-US"/>
        </w:rPr>
      </w:pPr>
    </w:p>
    <w:p w:rsidR="00B62CAC" w:rsidRPr="001B26FD" w:rsidRDefault="00B62CAC">
      <w:pPr>
        <w:tabs>
          <w:tab w:val="left" w:pos="8959"/>
          <w:tab w:val="left" w:pos="9274"/>
          <w:tab w:val="left" w:pos="9300"/>
        </w:tabs>
        <w:ind w:right="-283"/>
        <w:rPr>
          <w:i/>
          <w:szCs w:val="24"/>
          <w:lang w:val="en-US"/>
        </w:rPr>
      </w:pPr>
      <w:r>
        <w:rPr>
          <w:szCs w:val="24"/>
          <w:lang w:val="en-GB"/>
        </w:rPr>
        <w:t xml:space="preserve">The full interim report is available digitally at </w:t>
      </w:r>
      <w:hyperlink r:id="rId8" w:history="1">
        <w:r>
          <w:rPr>
            <w:rStyle w:val="Hyperlnk"/>
            <w:szCs w:val="24"/>
            <w:lang w:val="en-GB"/>
          </w:rPr>
          <w:t>www.lantmannen.se/delarsrapport</w:t>
        </w:r>
      </w:hyperlink>
      <w:r>
        <w:rPr>
          <w:szCs w:val="24"/>
          <w:lang w:val="en-GB"/>
        </w:rPr>
        <w:t>.</w:t>
      </w:r>
    </w:p>
    <w:p w:rsidR="00B62CAC" w:rsidRPr="001B26FD" w:rsidRDefault="00B62CAC">
      <w:pPr>
        <w:pStyle w:val="Ingetavstnd"/>
        <w:ind w:right="-283"/>
        <w:rPr>
          <w:rFonts w:ascii="Times New Roman" w:hAnsi="Times New Roman"/>
          <w:sz w:val="24"/>
          <w:szCs w:val="24"/>
          <w:lang w:val="en-US"/>
        </w:rPr>
      </w:pPr>
    </w:p>
    <w:p w:rsidR="00B62CAC" w:rsidRPr="001B26FD" w:rsidRDefault="00B62CAC">
      <w:pPr>
        <w:tabs>
          <w:tab w:val="left" w:pos="8959"/>
          <w:tab w:val="left" w:pos="9274"/>
          <w:tab w:val="left" w:pos="9300"/>
        </w:tabs>
        <w:ind w:right="-283"/>
        <w:rPr>
          <w:b/>
          <w:szCs w:val="24"/>
          <w:lang w:val="en-US"/>
        </w:rPr>
      </w:pPr>
    </w:p>
    <w:p w:rsidR="00B62CAC" w:rsidRPr="001B26FD" w:rsidRDefault="00B62CAC">
      <w:pPr>
        <w:tabs>
          <w:tab w:val="left" w:pos="8959"/>
          <w:tab w:val="left" w:pos="9274"/>
          <w:tab w:val="left" w:pos="9300"/>
        </w:tabs>
        <w:ind w:right="-283"/>
        <w:rPr>
          <w:szCs w:val="24"/>
          <w:lang w:val="en-US"/>
        </w:rPr>
      </w:pPr>
      <w:r>
        <w:rPr>
          <w:b/>
          <w:szCs w:val="24"/>
          <w:lang w:val="en-GB"/>
        </w:rPr>
        <w:t>If you have any questions, please contact:</w:t>
      </w:r>
    </w:p>
    <w:p w:rsidR="00B62CAC" w:rsidRPr="001B26FD" w:rsidRDefault="00B62CAC">
      <w:pPr>
        <w:tabs>
          <w:tab w:val="left" w:pos="8959"/>
          <w:tab w:val="left" w:pos="9274"/>
          <w:tab w:val="left" w:pos="9300"/>
        </w:tabs>
        <w:ind w:right="-283"/>
        <w:rPr>
          <w:szCs w:val="24"/>
          <w:lang w:val="en-US"/>
        </w:rPr>
      </w:pPr>
      <w:r>
        <w:rPr>
          <w:szCs w:val="24"/>
          <w:lang w:val="en-GB"/>
        </w:rPr>
        <w:t xml:space="preserve">Per Olof Nyman, CEO and Group President, </w:t>
      </w:r>
      <w:hyperlink r:id="rId9" w:history="1">
        <w:r>
          <w:rPr>
            <w:rStyle w:val="Hyperlnk"/>
            <w:szCs w:val="24"/>
            <w:lang w:val="en-GB"/>
          </w:rPr>
          <w:t>per.olof.nyman@lantmannen.com</w:t>
        </w:r>
      </w:hyperlink>
    </w:p>
    <w:p w:rsidR="00B62CAC" w:rsidRPr="001B26FD" w:rsidRDefault="00B62CAC">
      <w:pPr>
        <w:tabs>
          <w:tab w:val="left" w:pos="8959"/>
          <w:tab w:val="left" w:pos="9274"/>
          <w:tab w:val="left" w:pos="9300"/>
        </w:tabs>
        <w:ind w:right="-283"/>
        <w:rPr>
          <w:i/>
          <w:szCs w:val="24"/>
          <w:lang w:val="en-US"/>
        </w:rPr>
      </w:pPr>
      <w:r>
        <w:rPr>
          <w:szCs w:val="24"/>
          <w:lang w:val="en-GB"/>
        </w:rPr>
        <w:t xml:space="preserve">Ulf Zenk, CFO, </w:t>
      </w:r>
      <w:hyperlink r:id="rId10" w:history="1">
        <w:r>
          <w:rPr>
            <w:rStyle w:val="Hyperlnk"/>
            <w:szCs w:val="24"/>
            <w:lang w:val="en-GB"/>
          </w:rPr>
          <w:t>ulf.zenk@lantmannen.com</w:t>
        </w:r>
      </w:hyperlink>
    </w:p>
    <w:sectPr w:rsidR="00B62CAC" w:rsidRPr="001B26FD" w:rsidSect="00A46825">
      <w:headerReference w:type="default" r:id="rId11"/>
      <w:footerReference w:type="default" r:id="rId12"/>
      <w:pgSz w:w="11906" w:h="16838"/>
      <w:pgMar w:top="2458" w:right="1416" w:bottom="1417" w:left="1417" w:header="708" w:footer="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4EC" w:rsidRDefault="00B614EC">
      <w:pPr>
        <w:rPr>
          <w:szCs w:val="24"/>
        </w:rPr>
      </w:pPr>
      <w:r>
        <w:rPr>
          <w:szCs w:val="24"/>
        </w:rPr>
        <w:separator/>
      </w:r>
    </w:p>
  </w:endnote>
  <w:endnote w:type="continuationSeparator" w:id="0">
    <w:p w:rsidR="00B614EC" w:rsidRDefault="00B614EC">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26F" w:rsidRDefault="0017126F" w:rsidP="0017126F">
    <w:pPr>
      <w:pStyle w:val="ListaNummer"/>
      <w:numPr>
        <w:ilvl w:val="0"/>
        <w:numId w:val="0"/>
      </w:numPr>
      <w:rPr>
        <w:rFonts w:ascii="Calibri" w:hAnsi="Calibri" w:cs="Calibri"/>
        <w:b/>
        <w:bCs/>
        <w:sz w:val="20"/>
        <w:szCs w:val="20"/>
      </w:rPr>
    </w:pPr>
  </w:p>
  <w:p w:rsidR="0017126F" w:rsidRDefault="0017126F" w:rsidP="0017126F">
    <w:pPr>
      <w:spacing w:line="276" w:lineRule="auto"/>
      <w:rPr>
        <w:rFonts w:ascii="Arial" w:hAnsi="Arial" w:cs="Arial"/>
        <w:color w:val="1F497D"/>
        <w:sz w:val="18"/>
        <w:szCs w:val="18"/>
        <w:lang w:val="en-US"/>
      </w:rPr>
    </w:pPr>
    <w:r>
      <w:rPr>
        <w:rFonts w:ascii="Arial" w:hAnsi="Arial" w:cs="Arial"/>
        <w:b/>
        <w:bCs/>
        <w:sz w:val="18"/>
        <w:szCs w:val="18"/>
        <w:lang w:val="en-US"/>
      </w:rPr>
      <w:t>About Lantmännen</w:t>
    </w:r>
    <w:r>
      <w:rPr>
        <w:rFonts w:ascii="Arial" w:hAnsi="Arial" w:cs="Arial"/>
        <w:b/>
        <w:bCs/>
        <w:sz w:val="18"/>
        <w:szCs w:val="18"/>
        <w:lang w:val="en-US"/>
      </w:rPr>
      <w:br/>
    </w:r>
    <w:r>
      <w:rPr>
        <w:rFonts w:ascii="Arial" w:hAnsi="Arial" w:cs="Arial"/>
        <w:sz w:val="18"/>
        <w:szCs w:val="18"/>
        <w:lang w:val="en-US"/>
      </w:rPr>
      <w:t xml:space="preserve">Lantmännen is one of the largest groups in agriculture, machinery, energy and food in the Nordic region. Our brands include AXA, Kungsörnen, GoGreen, Hatting, </w:t>
    </w:r>
    <w:proofErr w:type="spellStart"/>
    <w:r>
      <w:rPr>
        <w:rFonts w:ascii="Arial" w:hAnsi="Arial" w:cs="Arial"/>
        <w:iCs/>
        <w:sz w:val="18"/>
        <w:szCs w:val="18"/>
        <w:lang w:val="en-US"/>
      </w:rPr>
      <w:t>Schulstad</w:t>
    </w:r>
    <w:proofErr w:type="spellEnd"/>
    <w:r>
      <w:rPr>
        <w:rFonts w:ascii="Arial" w:hAnsi="Arial" w:cs="Arial"/>
        <w:sz w:val="18"/>
        <w:szCs w:val="18"/>
        <w:lang w:val="en-US"/>
      </w:rPr>
      <w:t xml:space="preserve"> and Gooh. We are owned by 33,500 Swedish farmers, have about 8 600 employees, are represented in 22 countries, and have a turnover of 33 SEK billion. Our company is firmly rooted in the knowledge and values that have existed among our owners for generations. We conduct research, development and operations throughout the chain, enabling us to take responsibility from field to fork. For more information, visit: </w:t>
    </w:r>
    <w:hyperlink r:id="rId1" w:history="1">
      <w:r w:rsidRPr="00950354">
        <w:rPr>
          <w:rStyle w:val="Hyperlnk"/>
          <w:rFonts w:ascii="Arial" w:hAnsi="Arial" w:cs="Arial"/>
          <w:sz w:val="18"/>
          <w:szCs w:val="18"/>
          <w:lang w:val="en-US"/>
        </w:rPr>
        <w:t xml:space="preserve">www.lantmannen.se/corporate </w:t>
      </w:r>
    </w:hyperlink>
  </w:p>
  <w:p w:rsidR="00B62CAC" w:rsidRPr="0017126F" w:rsidRDefault="00B62CAC" w:rsidP="0017126F">
    <w:pPr>
      <w:pStyle w:val="Sidfot"/>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4EC" w:rsidRDefault="00B614EC">
      <w:pPr>
        <w:rPr>
          <w:szCs w:val="24"/>
        </w:rPr>
      </w:pPr>
      <w:r>
        <w:rPr>
          <w:szCs w:val="24"/>
        </w:rPr>
        <w:separator/>
      </w:r>
    </w:p>
  </w:footnote>
  <w:footnote w:type="continuationSeparator" w:id="0">
    <w:p w:rsidR="00B614EC" w:rsidRDefault="00B614EC">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CAC" w:rsidRDefault="001B26FD">
    <w:pPr>
      <w:pStyle w:val="Sidhuvud"/>
      <w:rPr>
        <w:szCs w:val="24"/>
      </w:rPr>
    </w:pPr>
    <w:r>
      <w:rPr>
        <w:noProof/>
        <w:snapToGrid/>
        <w:lang w:eastAsia="sv-SE"/>
      </w:rPr>
      <w:drawing>
        <wp:anchor distT="0" distB="0" distL="0" distR="114300" simplePos="0" relativeHeight="251657728" behindDoc="1" locked="0" layoutInCell="1" allowOverlap="1">
          <wp:simplePos x="0" y="0"/>
          <wp:positionH relativeFrom="column">
            <wp:align>left</wp:align>
          </wp:positionH>
          <wp:positionV relativeFrom="paragraph">
            <wp:posOffset>0</wp:posOffset>
          </wp:positionV>
          <wp:extent cx="1666875" cy="733425"/>
          <wp:effectExtent l="19050" t="0" r="9525" b="0"/>
          <wp:wrapTight wrapText="bothSides">
            <wp:wrapPolygon edited="0">
              <wp:start x="-247" y="0"/>
              <wp:lineTo x="-247" y="21319"/>
              <wp:lineTo x="21723" y="21319"/>
              <wp:lineTo x="21723" y="0"/>
              <wp:lineTo x="-247" y="0"/>
            </wp:wrapPolygon>
          </wp:wrapTight>
          <wp:docPr id="1" name="Picture 1" descr="logga_lant_060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ga_lant_060403"/>
                  <pic:cNvPicPr>
                    <a:picLocks noChangeAspect="1" noChangeArrowheads="1"/>
                  </pic:cNvPicPr>
                </pic:nvPicPr>
                <pic:blipFill>
                  <a:blip r:embed="rId1"/>
                  <a:srcRect/>
                  <a:stretch>
                    <a:fillRect/>
                  </a:stretch>
                </pic:blipFill>
                <pic:spPr bwMode="auto">
                  <a:xfrm>
                    <a:off x="0" y="0"/>
                    <a:ext cx="1666875" cy="7334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A5081"/>
    <w:multiLevelType w:val="multilevel"/>
    <w:tmpl w:val="472A9A12"/>
    <w:lvl w:ilvl="0">
      <w:start w:val="14"/>
      <w:numFmt w:val="decimal"/>
      <w:lvlText w:val="%1"/>
      <w:lvlJc w:val="left"/>
      <w:pPr>
        <w:tabs>
          <w:tab w:val="num" w:pos="675"/>
        </w:tabs>
        <w:ind w:left="675" w:hanging="675"/>
      </w:pPr>
      <w:rPr>
        <w:rFonts w:cs="Times New Roman" w:hint="default"/>
      </w:rPr>
    </w:lvl>
    <w:lvl w:ilvl="1">
      <w:start w:val="15"/>
      <w:numFmt w:val="decimal"/>
      <w:lvlText w:val="%1.%2"/>
      <w:lvlJc w:val="left"/>
      <w:pPr>
        <w:tabs>
          <w:tab w:val="num" w:pos="1980"/>
        </w:tabs>
        <w:ind w:left="1980" w:hanging="675"/>
      </w:pPr>
      <w:rPr>
        <w:rFonts w:cs="Times New Roman" w:hint="default"/>
      </w:rPr>
    </w:lvl>
    <w:lvl w:ilvl="2">
      <w:start w:val="1"/>
      <w:numFmt w:val="decimal"/>
      <w:lvlText w:val="%1.%2.%3"/>
      <w:lvlJc w:val="left"/>
      <w:pPr>
        <w:tabs>
          <w:tab w:val="num" w:pos="3330"/>
        </w:tabs>
        <w:ind w:left="3330" w:hanging="720"/>
      </w:pPr>
      <w:rPr>
        <w:rFonts w:cs="Times New Roman" w:hint="default"/>
      </w:rPr>
    </w:lvl>
    <w:lvl w:ilvl="3">
      <w:start w:val="1"/>
      <w:numFmt w:val="decimal"/>
      <w:lvlText w:val="%1.%2.%3.%4"/>
      <w:lvlJc w:val="left"/>
      <w:pPr>
        <w:tabs>
          <w:tab w:val="num" w:pos="4635"/>
        </w:tabs>
        <w:ind w:left="4635" w:hanging="720"/>
      </w:pPr>
      <w:rPr>
        <w:rFonts w:cs="Times New Roman" w:hint="default"/>
      </w:rPr>
    </w:lvl>
    <w:lvl w:ilvl="4">
      <w:start w:val="1"/>
      <w:numFmt w:val="decimal"/>
      <w:lvlText w:val="%1.%2.%3.%4.%5"/>
      <w:lvlJc w:val="left"/>
      <w:pPr>
        <w:tabs>
          <w:tab w:val="num" w:pos="6300"/>
        </w:tabs>
        <w:ind w:left="6300" w:hanging="1080"/>
      </w:pPr>
      <w:rPr>
        <w:rFonts w:cs="Times New Roman" w:hint="default"/>
      </w:rPr>
    </w:lvl>
    <w:lvl w:ilvl="5">
      <w:start w:val="1"/>
      <w:numFmt w:val="decimal"/>
      <w:lvlText w:val="%1.%2.%3.%4.%5.%6"/>
      <w:lvlJc w:val="left"/>
      <w:pPr>
        <w:tabs>
          <w:tab w:val="num" w:pos="7605"/>
        </w:tabs>
        <w:ind w:left="7605" w:hanging="1080"/>
      </w:pPr>
      <w:rPr>
        <w:rFonts w:cs="Times New Roman" w:hint="default"/>
      </w:rPr>
    </w:lvl>
    <w:lvl w:ilvl="6">
      <w:start w:val="1"/>
      <w:numFmt w:val="decimal"/>
      <w:lvlText w:val="%1.%2.%3.%4.%5.%6.%7"/>
      <w:lvlJc w:val="left"/>
      <w:pPr>
        <w:tabs>
          <w:tab w:val="num" w:pos="9270"/>
        </w:tabs>
        <w:ind w:left="9270" w:hanging="1440"/>
      </w:pPr>
      <w:rPr>
        <w:rFonts w:cs="Times New Roman" w:hint="default"/>
      </w:rPr>
    </w:lvl>
    <w:lvl w:ilvl="7">
      <w:start w:val="1"/>
      <w:numFmt w:val="decimal"/>
      <w:lvlText w:val="%1.%2.%3.%4.%5.%6.%7.%8"/>
      <w:lvlJc w:val="left"/>
      <w:pPr>
        <w:tabs>
          <w:tab w:val="num" w:pos="10575"/>
        </w:tabs>
        <w:ind w:left="10575" w:hanging="1440"/>
      </w:pPr>
      <w:rPr>
        <w:rFonts w:cs="Times New Roman" w:hint="default"/>
      </w:rPr>
    </w:lvl>
    <w:lvl w:ilvl="8">
      <w:start w:val="1"/>
      <w:numFmt w:val="decimal"/>
      <w:lvlText w:val="%1.%2.%3.%4.%5.%6.%7.%8.%9"/>
      <w:lvlJc w:val="left"/>
      <w:pPr>
        <w:tabs>
          <w:tab w:val="num" w:pos="12240"/>
        </w:tabs>
        <w:ind w:left="12240" w:hanging="1800"/>
      </w:pPr>
      <w:rPr>
        <w:rFonts w:cs="Times New Roman" w:hint="default"/>
      </w:rPr>
    </w:lvl>
  </w:abstractNum>
  <w:abstractNum w:abstractNumId="1">
    <w:nsid w:val="11006077"/>
    <w:multiLevelType w:val="hybridMultilevel"/>
    <w:tmpl w:val="3B686832"/>
    <w:lvl w:ilvl="0" w:tplc="E16202B8">
      <w:numFmt w:val="bullet"/>
      <w:lvlText w:val="-"/>
      <w:lvlJc w:val="left"/>
      <w:pPr>
        <w:ind w:left="720" w:hanging="360"/>
      </w:pPr>
      <w:rPr>
        <w:rFonts w:ascii="Times New Roman" w:eastAsia="Times New Roman" w:hAnsi="Times New Roman"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1F3D2934"/>
    <w:multiLevelType w:val="multilevel"/>
    <w:tmpl w:val="C5028A28"/>
    <w:lvl w:ilvl="0">
      <w:start w:val="14"/>
      <w:numFmt w:val="decimal"/>
      <w:lvlText w:val="%1"/>
      <w:lvlJc w:val="left"/>
      <w:pPr>
        <w:tabs>
          <w:tab w:val="num" w:pos="675"/>
        </w:tabs>
        <w:ind w:left="675" w:hanging="675"/>
      </w:pPr>
      <w:rPr>
        <w:rFonts w:cs="Times New Roman" w:hint="default"/>
      </w:rPr>
    </w:lvl>
    <w:lvl w:ilvl="1">
      <w:start w:val="30"/>
      <w:numFmt w:val="decimal"/>
      <w:lvlText w:val="%1.%2"/>
      <w:lvlJc w:val="left"/>
      <w:pPr>
        <w:tabs>
          <w:tab w:val="num" w:pos="1980"/>
        </w:tabs>
        <w:ind w:left="1980" w:hanging="675"/>
      </w:pPr>
      <w:rPr>
        <w:rFonts w:cs="Times New Roman" w:hint="default"/>
      </w:rPr>
    </w:lvl>
    <w:lvl w:ilvl="2">
      <w:start w:val="1"/>
      <w:numFmt w:val="decimal"/>
      <w:lvlText w:val="%1.%2.%3"/>
      <w:lvlJc w:val="left"/>
      <w:pPr>
        <w:tabs>
          <w:tab w:val="num" w:pos="3330"/>
        </w:tabs>
        <w:ind w:left="3330" w:hanging="720"/>
      </w:pPr>
      <w:rPr>
        <w:rFonts w:cs="Times New Roman" w:hint="default"/>
      </w:rPr>
    </w:lvl>
    <w:lvl w:ilvl="3">
      <w:start w:val="1"/>
      <w:numFmt w:val="decimal"/>
      <w:lvlText w:val="%1.%2.%3.%4"/>
      <w:lvlJc w:val="left"/>
      <w:pPr>
        <w:tabs>
          <w:tab w:val="num" w:pos="4635"/>
        </w:tabs>
        <w:ind w:left="4635" w:hanging="720"/>
      </w:pPr>
      <w:rPr>
        <w:rFonts w:cs="Times New Roman" w:hint="default"/>
      </w:rPr>
    </w:lvl>
    <w:lvl w:ilvl="4">
      <w:start w:val="1"/>
      <w:numFmt w:val="decimal"/>
      <w:lvlText w:val="%1.%2.%3.%4.%5"/>
      <w:lvlJc w:val="left"/>
      <w:pPr>
        <w:tabs>
          <w:tab w:val="num" w:pos="6300"/>
        </w:tabs>
        <w:ind w:left="6300" w:hanging="1080"/>
      </w:pPr>
      <w:rPr>
        <w:rFonts w:cs="Times New Roman" w:hint="default"/>
      </w:rPr>
    </w:lvl>
    <w:lvl w:ilvl="5">
      <w:start w:val="1"/>
      <w:numFmt w:val="decimal"/>
      <w:lvlText w:val="%1.%2.%3.%4.%5.%6"/>
      <w:lvlJc w:val="left"/>
      <w:pPr>
        <w:tabs>
          <w:tab w:val="num" w:pos="7605"/>
        </w:tabs>
        <w:ind w:left="7605" w:hanging="1080"/>
      </w:pPr>
      <w:rPr>
        <w:rFonts w:cs="Times New Roman" w:hint="default"/>
      </w:rPr>
    </w:lvl>
    <w:lvl w:ilvl="6">
      <w:start w:val="1"/>
      <w:numFmt w:val="decimal"/>
      <w:lvlText w:val="%1.%2.%3.%4.%5.%6.%7"/>
      <w:lvlJc w:val="left"/>
      <w:pPr>
        <w:tabs>
          <w:tab w:val="num" w:pos="9270"/>
        </w:tabs>
        <w:ind w:left="9270" w:hanging="1440"/>
      </w:pPr>
      <w:rPr>
        <w:rFonts w:cs="Times New Roman" w:hint="default"/>
      </w:rPr>
    </w:lvl>
    <w:lvl w:ilvl="7">
      <w:start w:val="1"/>
      <w:numFmt w:val="decimal"/>
      <w:lvlText w:val="%1.%2.%3.%4.%5.%6.%7.%8"/>
      <w:lvlJc w:val="left"/>
      <w:pPr>
        <w:tabs>
          <w:tab w:val="num" w:pos="10575"/>
        </w:tabs>
        <w:ind w:left="10575" w:hanging="1440"/>
      </w:pPr>
      <w:rPr>
        <w:rFonts w:cs="Times New Roman" w:hint="default"/>
      </w:rPr>
    </w:lvl>
    <w:lvl w:ilvl="8">
      <w:start w:val="1"/>
      <w:numFmt w:val="decimal"/>
      <w:lvlText w:val="%1.%2.%3.%4.%5.%6.%7.%8.%9"/>
      <w:lvlJc w:val="left"/>
      <w:pPr>
        <w:tabs>
          <w:tab w:val="num" w:pos="12240"/>
        </w:tabs>
        <w:ind w:left="12240" w:hanging="1800"/>
      </w:pPr>
      <w:rPr>
        <w:rFonts w:cs="Times New Roman" w:hint="default"/>
      </w:rPr>
    </w:lvl>
  </w:abstractNum>
  <w:abstractNum w:abstractNumId="3">
    <w:nsid w:val="26E904EE"/>
    <w:multiLevelType w:val="hybridMultilevel"/>
    <w:tmpl w:val="3D708664"/>
    <w:lvl w:ilvl="0" w:tplc="138E75B0">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D0C534D"/>
    <w:multiLevelType w:val="hybridMultilevel"/>
    <w:tmpl w:val="351CCE90"/>
    <w:lvl w:ilvl="0" w:tplc="4848534E">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45553E6"/>
    <w:multiLevelType w:val="hybridMultilevel"/>
    <w:tmpl w:val="B75AAD1A"/>
    <w:lvl w:ilvl="0" w:tplc="65EC98FE">
      <w:numFmt w:val="bullet"/>
      <w:lvlText w:val="–"/>
      <w:lvlJc w:val="left"/>
      <w:pPr>
        <w:ind w:left="720" w:hanging="360"/>
      </w:pPr>
      <w:rPr>
        <w:rFonts w:ascii="Times New Roman" w:eastAsia="Times New Roman" w:hAnsi="Times New Roman" w:hint="default"/>
        <w:sz w:val="24"/>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7FA041F"/>
    <w:multiLevelType w:val="multilevel"/>
    <w:tmpl w:val="B2FACB16"/>
    <w:lvl w:ilvl="0">
      <w:start w:val="15"/>
      <w:numFmt w:val="decimal"/>
      <w:lvlText w:val="%1"/>
      <w:lvlJc w:val="left"/>
      <w:pPr>
        <w:tabs>
          <w:tab w:val="num" w:pos="675"/>
        </w:tabs>
        <w:ind w:left="675" w:hanging="675"/>
      </w:pPr>
      <w:rPr>
        <w:rFonts w:cs="Times New Roman" w:hint="default"/>
      </w:rPr>
    </w:lvl>
    <w:lvl w:ilvl="1">
      <w:start w:val="30"/>
      <w:numFmt w:val="decimal"/>
      <w:lvlText w:val="%1.%2"/>
      <w:lvlJc w:val="left"/>
      <w:pPr>
        <w:tabs>
          <w:tab w:val="num" w:pos="1980"/>
        </w:tabs>
        <w:ind w:left="1980" w:hanging="675"/>
      </w:pPr>
      <w:rPr>
        <w:rFonts w:cs="Times New Roman" w:hint="default"/>
      </w:rPr>
    </w:lvl>
    <w:lvl w:ilvl="2">
      <w:start w:val="1"/>
      <w:numFmt w:val="decimal"/>
      <w:lvlText w:val="%1.%2.%3"/>
      <w:lvlJc w:val="left"/>
      <w:pPr>
        <w:tabs>
          <w:tab w:val="num" w:pos="3330"/>
        </w:tabs>
        <w:ind w:left="3330" w:hanging="720"/>
      </w:pPr>
      <w:rPr>
        <w:rFonts w:cs="Times New Roman" w:hint="default"/>
      </w:rPr>
    </w:lvl>
    <w:lvl w:ilvl="3">
      <w:start w:val="1"/>
      <w:numFmt w:val="decimal"/>
      <w:lvlText w:val="%1.%2.%3.%4"/>
      <w:lvlJc w:val="left"/>
      <w:pPr>
        <w:tabs>
          <w:tab w:val="num" w:pos="4635"/>
        </w:tabs>
        <w:ind w:left="4635" w:hanging="720"/>
      </w:pPr>
      <w:rPr>
        <w:rFonts w:cs="Times New Roman" w:hint="default"/>
      </w:rPr>
    </w:lvl>
    <w:lvl w:ilvl="4">
      <w:start w:val="1"/>
      <w:numFmt w:val="decimal"/>
      <w:lvlText w:val="%1.%2.%3.%4.%5"/>
      <w:lvlJc w:val="left"/>
      <w:pPr>
        <w:tabs>
          <w:tab w:val="num" w:pos="6300"/>
        </w:tabs>
        <w:ind w:left="6300" w:hanging="1080"/>
      </w:pPr>
      <w:rPr>
        <w:rFonts w:cs="Times New Roman" w:hint="default"/>
      </w:rPr>
    </w:lvl>
    <w:lvl w:ilvl="5">
      <w:start w:val="1"/>
      <w:numFmt w:val="decimal"/>
      <w:lvlText w:val="%1.%2.%3.%4.%5.%6"/>
      <w:lvlJc w:val="left"/>
      <w:pPr>
        <w:tabs>
          <w:tab w:val="num" w:pos="7605"/>
        </w:tabs>
        <w:ind w:left="7605" w:hanging="1080"/>
      </w:pPr>
      <w:rPr>
        <w:rFonts w:cs="Times New Roman" w:hint="default"/>
      </w:rPr>
    </w:lvl>
    <w:lvl w:ilvl="6">
      <w:start w:val="1"/>
      <w:numFmt w:val="decimal"/>
      <w:lvlText w:val="%1.%2.%3.%4.%5.%6.%7"/>
      <w:lvlJc w:val="left"/>
      <w:pPr>
        <w:tabs>
          <w:tab w:val="num" w:pos="9270"/>
        </w:tabs>
        <w:ind w:left="9270" w:hanging="1440"/>
      </w:pPr>
      <w:rPr>
        <w:rFonts w:cs="Times New Roman" w:hint="default"/>
      </w:rPr>
    </w:lvl>
    <w:lvl w:ilvl="7">
      <w:start w:val="1"/>
      <w:numFmt w:val="decimal"/>
      <w:lvlText w:val="%1.%2.%3.%4.%5.%6.%7.%8"/>
      <w:lvlJc w:val="left"/>
      <w:pPr>
        <w:tabs>
          <w:tab w:val="num" w:pos="10575"/>
        </w:tabs>
        <w:ind w:left="10575" w:hanging="1440"/>
      </w:pPr>
      <w:rPr>
        <w:rFonts w:cs="Times New Roman" w:hint="default"/>
      </w:rPr>
    </w:lvl>
    <w:lvl w:ilvl="8">
      <w:start w:val="1"/>
      <w:numFmt w:val="decimal"/>
      <w:lvlText w:val="%1.%2.%3.%4.%5.%6.%7.%8.%9"/>
      <w:lvlJc w:val="left"/>
      <w:pPr>
        <w:tabs>
          <w:tab w:val="num" w:pos="12240"/>
        </w:tabs>
        <w:ind w:left="12240" w:hanging="1800"/>
      </w:pPr>
      <w:rPr>
        <w:rFonts w:cs="Times New Roman" w:hint="default"/>
      </w:rPr>
    </w:lvl>
  </w:abstractNum>
  <w:abstractNum w:abstractNumId="7">
    <w:nsid w:val="49D122CD"/>
    <w:multiLevelType w:val="hybridMultilevel"/>
    <w:tmpl w:val="98AC7D34"/>
    <w:lvl w:ilvl="0" w:tplc="CF686E80">
      <w:start w:val="1"/>
      <w:numFmt w:val="bullet"/>
      <w:lvlText w:val="•"/>
      <w:lvlJc w:val="left"/>
      <w:pPr>
        <w:tabs>
          <w:tab w:val="num" w:pos="720"/>
        </w:tabs>
        <w:ind w:left="720" w:hanging="360"/>
      </w:pPr>
      <w:rPr>
        <w:rFonts w:ascii="Arial" w:hAnsi="Arial" w:hint="default"/>
      </w:rPr>
    </w:lvl>
    <w:lvl w:ilvl="1" w:tplc="9A680194">
      <w:start w:val="1"/>
      <w:numFmt w:val="decimal"/>
      <w:lvlText w:val="%2."/>
      <w:lvlJc w:val="left"/>
      <w:pPr>
        <w:tabs>
          <w:tab w:val="num" w:pos="1440"/>
        </w:tabs>
        <w:ind w:left="1440" w:hanging="360"/>
      </w:pPr>
      <w:rPr>
        <w:rFonts w:cs="Times New Roman"/>
      </w:rPr>
    </w:lvl>
    <w:lvl w:ilvl="2" w:tplc="E8140230">
      <w:start w:val="1"/>
      <w:numFmt w:val="decimal"/>
      <w:lvlText w:val="%3."/>
      <w:lvlJc w:val="left"/>
      <w:pPr>
        <w:tabs>
          <w:tab w:val="num" w:pos="2160"/>
        </w:tabs>
        <w:ind w:left="2160" w:hanging="360"/>
      </w:pPr>
      <w:rPr>
        <w:rFonts w:cs="Times New Roman"/>
      </w:rPr>
    </w:lvl>
    <w:lvl w:ilvl="3" w:tplc="332477C8">
      <w:start w:val="1"/>
      <w:numFmt w:val="decimal"/>
      <w:lvlText w:val="%4."/>
      <w:lvlJc w:val="left"/>
      <w:pPr>
        <w:tabs>
          <w:tab w:val="num" w:pos="2880"/>
        </w:tabs>
        <w:ind w:left="2880" w:hanging="360"/>
      </w:pPr>
      <w:rPr>
        <w:rFonts w:cs="Times New Roman"/>
      </w:rPr>
    </w:lvl>
    <w:lvl w:ilvl="4" w:tplc="A4CEF3A2">
      <w:start w:val="1"/>
      <w:numFmt w:val="decimal"/>
      <w:lvlText w:val="%5."/>
      <w:lvlJc w:val="left"/>
      <w:pPr>
        <w:tabs>
          <w:tab w:val="num" w:pos="3600"/>
        </w:tabs>
        <w:ind w:left="3600" w:hanging="360"/>
      </w:pPr>
      <w:rPr>
        <w:rFonts w:cs="Times New Roman"/>
      </w:rPr>
    </w:lvl>
    <w:lvl w:ilvl="5" w:tplc="44422342">
      <w:start w:val="1"/>
      <w:numFmt w:val="decimal"/>
      <w:lvlText w:val="%6."/>
      <w:lvlJc w:val="left"/>
      <w:pPr>
        <w:tabs>
          <w:tab w:val="num" w:pos="4320"/>
        </w:tabs>
        <w:ind w:left="4320" w:hanging="360"/>
      </w:pPr>
      <w:rPr>
        <w:rFonts w:cs="Times New Roman"/>
      </w:rPr>
    </w:lvl>
    <w:lvl w:ilvl="6" w:tplc="F1BEB6F2">
      <w:start w:val="1"/>
      <w:numFmt w:val="decimal"/>
      <w:lvlText w:val="%7."/>
      <w:lvlJc w:val="left"/>
      <w:pPr>
        <w:tabs>
          <w:tab w:val="num" w:pos="5040"/>
        </w:tabs>
        <w:ind w:left="5040" w:hanging="360"/>
      </w:pPr>
      <w:rPr>
        <w:rFonts w:cs="Times New Roman"/>
      </w:rPr>
    </w:lvl>
    <w:lvl w:ilvl="7" w:tplc="FEB0702E">
      <w:start w:val="1"/>
      <w:numFmt w:val="decimal"/>
      <w:lvlText w:val="%8."/>
      <w:lvlJc w:val="left"/>
      <w:pPr>
        <w:tabs>
          <w:tab w:val="num" w:pos="5760"/>
        </w:tabs>
        <w:ind w:left="5760" w:hanging="360"/>
      </w:pPr>
      <w:rPr>
        <w:rFonts w:cs="Times New Roman"/>
      </w:rPr>
    </w:lvl>
    <w:lvl w:ilvl="8" w:tplc="0458E35A">
      <w:start w:val="1"/>
      <w:numFmt w:val="decimal"/>
      <w:lvlText w:val="%9."/>
      <w:lvlJc w:val="left"/>
      <w:pPr>
        <w:tabs>
          <w:tab w:val="num" w:pos="6480"/>
        </w:tabs>
        <w:ind w:left="6480" w:hanging="360"/>
      </w:pPr>
      <w:rPr>
        <w:rFonts w:cs="Times New Roman"/>
      </w:rPr>
    </w:lvl>
  </w:abstractNum>
  <w:abstractNum w:abstractNumId="8">
    <w:nsid w:val="4DD2323B"/>
    <w:multiLevelType w:val="hybridMultilevel"/>
    <w:tmpl w:val="6608AEAA"/>
    <w:lvl w:ilvl="0" w:tplc="61405432">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EA9649E"/>
    <w:multiLevelType w:val="multilevel"/>
    <w:tmpl w:val="88BAE8A8"/>
    <w:lvl w:ilvl="0">
      <w:start w:val="14"/>
      <w:numFmt w:val="decimal"/>
      <w:lvlText w:val="%1.0"/>
      <w:lvlJc w:val="left"/>
      <w:pPr>
        <w:tabs>
          <w:tab w:val="num" w:pos="1844"/>
        </w:tabs>
        <w:ind w:left="1844" w:hanging="540"/>
      </w:pPr>
      <w:rPr>
        <w:rFonts w:cs="Times New Roman" w:hint="default"/>
      </w:rPr>
    </w:lvl>
    <w:lvl w:ilvl="1">
      <w:start w:val="1"/>
      <w:numFmt w:val="decimalZero"/>
      <w:lvlText w:val="%1.%2"/>
      <w:lvlJc w:val="left"/>
      <w:pPr>
        <w:tabs>
          <w:tab w:val="num" w:pos="3148"/>
        </w:tabs>
        <w:ind w:left="3148" w:hanging="540"/>
      </w:pPr>
      <w:rPr>
        <w:rFonts w:cs="Times New Roman" w:hint="default"/>
      </w:rPr>
    </w:lvl>
    <w:lvl w:ilvl="2">
      <w:start w:val="1"/>
      <w:numFmt w:val="decimal"/>
      <w:lvlText w:val="%1.%2.%3"/>
      <w:lvlJc w:val="left"/>
      <w:pPr>
        <w:tabs>
          <w:tab w:val="num" w:pos="4632"/>
        </w:tabs>
        <w:ind w:left="4632" w:hanging="720"/>
      </w:pPr>
      <w:rPr>
        <w:rFonts w:cs="Times New Roman" w:hint="default"/>
      </w:rPr>
    </w:lvl>
    <w:lvl w:ilvl="3">
      <w:start w:val="1"/>
      <w:numFmt w:val="decimal"/>
      <w:lvlText w:val="%1.%2.%3.%4"/>
      <w:lvlJc w:val="left"/>
      <w:pPr>
        <w:tabs>
          <w:tab w:val="num" w:pos="5936"/>
        </w:tabs>
        <w:ind w:left="5936" w:hanging="720"/>
      </w:pPr>
      <w:rPr>
        <w:rFonts w:cs="Times New Roman" w:hint="default"/>
      </w:rPr>
    </w:lvl>
    <w:lvl w:ilvl="4">
      <w:start w:val="1"/>
      <w:numFmt w:val="decimal"/>
      <w:lvlText w:val="%1.%2.%3.%4.%5"/>
      <w:lvlJc w:val="left"/>
      <w:pPr>
        <w:tabs>
          <w:tab w:val="num" w:pos="7600"/>
        </w:tabs>
        <w:ind w:left="7600" w:hanging="1080"/>
      </w:pPr>
      <w:rPr>
        <w:rFonts w:cs="Times New Roman" w:hint="default"/>
      </w:rPr>
    </w:lvl>
    <w:lvl w:ilvl="5">
      <w:start w:val="1"/>
      <w:numFmt w:val="decimal"/>
      <w:lvlText w:val="%1.%2.%3.%4.%5.%6"/>
      <w:lvlJc w:val="left"/>
      <w:pPr>
        <w:tabs>
          <w:tab w:val="num" w:pos="8904"/>
        </w:tabs>
        <w:ind w:left="8904" w:hanging="1080"/>
      </w:pPr>
      <w:rPr>
        <w:rFonts w:cs="Times New Roman" w:hint="default"/>
      </w:rPr>
    </w:lvl>
    <w:lvl w:ilvl="6">
      <w:start w:val="1"/>
      <w:numFmt w:val="decimal"/>
      <w:lvlText w:val="%1.%2.%3.%4.%5.%6.%7"/>
      <w:lvlJc w:val="left"/>
      <w:pPr>
        <w:tabs>
          <w:tab w:val="num" w:pos="10568"/>
        </w:tabs>
        <w:ind w:left="10568" w:hanging="1440"/>
      </w:pPr>
      <w:rPr>
        <w:rFonts w:cs="Times New Roman" w:hint="default"/>
      </w:rPr>
    </w:lvl>
    <w:lvl w:ilvl="7">
      <w:start w:val="1"/>
      <w:numFmt w:val="decimal"/>
      <w:lvlText w:val="%1.%2.%3.%4.%5.%6.%7.%8"/>
      <w:lvlJc w:val="left"/>
      <w:pPr>
        <w:tabs>
          <w:tab w:val="num" w:pos="11872"/>
        </w:tabs>
        <w:ind w:left="11872" w:hanging="1440"/>
      </w:pPr>
      <w:rPr>
        <w:rFonts w:cs="Times New Roman" w:hint="default"/>
      </w:rPr>
    </w:lvl>
    <w:lvl w:ilvl="8">
      <w:start w:val="1"/>
      <w:numFmt w:val="decimal"/>
      <w:lvlText w:val="%1.%2.%3.%4.%5.%6.%7.%8.%9"/>
      <w:lvlJc w:val="left"/>
      <w:pPr>
        <w:tabs>
          <w:tab w:val="num" w:pos="13536"/>
        </w:tabs>
        <w:ind w:left="13536" w:hanging="1800"/>
      </w:pPr>
      <w:rPr>
        <w:rFonts w:cs="Times New Roman" w:hint="default"/>
      </w:rPr>
    </w:lvl>
  </w:abstractNum>
  <w:abstractNum w:abstractNumId="10">
    <w:nsid w:val="4EBE2581"/>
    <w:multiLevelType w:val="multilevel"/>
    <w:tmpl w:val="E0BE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F53D02"/>
    <w:multiLevelType w:val="hybridMultilevel"/>
    <w:tmpl w:val="73DAE602"/>
    <w:lvl w:ilvl="0" w:tplc="E0304C24">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51A634E"/>
    <w:multiLevelType w:val="hybridMultilevel"/>
    <w:tmpl w:val="DF066ACE"/>
    <w:lvl w:ilvl="0" w:tplc="18C24E6A">
      <w:numFmt w:val="bullet"/>
      <w:lvlText w:val="-"/>
      <w:lvlJc w:val="left"/>
      <w:pPr>
        <w:tabs>
          <w:tab w:val="num" w:pos="720"/>
        </w:tabs>
        <w:ind w:left="720" w:hanging="360"/>
      </w:pPr>
      <w:rPr>
        <w:rFonts w:ascii="Times New Roman" w:eastAsia="Times New Roman" w:hAnsi="Times New Roman" w:hint="default"/>
      </w:rPr>
    </w:lvl>
    <w:lvl w:ilvl="1" w:tplc="041D0003">
      <w:start w:val="1"/>
      <w:numFmt w:val="decimal"/>
      <w:lvlText w:val="%2."/>
      <w:lvlJc w:val="left"/>
      <w:pPr>
        <w:tabs>
          <w:tab w:val="num" w:pos="1440"/>
        </w:tabs>
        <w:ind w:left="1440" w:hanging="360"/>
      </w:pPr>
      <w:rPr>
        <w:rFonts w:cs="Times New Roman"/>
      </w:rPr>
    </w:lvl>
    <w:lvl w:ilvl="2" w:tplc="041D0005">
      <w:start w:val="1"/>
      <w:numFmt w:val="decimal"/>
      <w:lvlText w:val="%3."/>
      <w:lvlJc w:val="left"/>
      <w:pPr>
        <w:tabs>
          <w:tab w:val="num" w:pos="2160"/>
        </w:tabs>
        <w:ind w:left="2160" w:hanging="360"/>
      </w:pPr>
      <w:rPr>
        <w:rFonts w:cs="Times New Roman"/>
      </w:rPr>
    </w:lvl>
    <w:lvl w:ilvl="3" w:tplc="041D0001">
      <w:start w:val="1"/>
      <w:numFmt w:val="decimal"/>
      <w:lvlText w:val="%4."/>
      <w:lvlJc w:val="left"/>
      <w:pPr>
        <w:tabs>
          <w:tab w:val="num" w:pos="2880"/>
        </w:tabs>
        <w:ind w:left="2880" w:hanging="360"/>
      </w:pPr>
      <w:rPr>
        <w:rFonts w:cs="Times New Roman"/>
      </w:rPr>
    </w:lvl>
    <w:lvl w:ilvl="4" w:tplc="041D0003">
      <w:start w:val="1"/>
      <w:numFmt w:val="decimal"/>
      <w:lvlText w:val="%5."/>
      <w:lvlJc w:val="left"/>
      <w:pPr>
        <w:tabs>
          <w:tab w:val="num" w:pos="3600"/>
        </w:tabs>
        <w:ind w:left="3600" w:hanging="360"/>
      </w:pPr>
      <w:rPr>
        <w:rFonts w:cs="Times New Roman"/>
      </w:rPr>
    </w:lvl>
    <w:lvl w:ilvl="5" w:tplc="041D0005">
      <w:start w:val="1"/>
      <w:numFmt w:val="decimal"/>
      <w:lvlText w:val="%6."/>
      <w:lvlJc w:val="left"/>
      <w:pPr>
        <w:tabs>
          <w:tab w:val="num" w:pos="4320"/>
        </w:tabs>
        <w:ind w:left="4320" w:hanging="360"/>
      </w:pPr>
      <w:rPr>
        <w:rFonts w:cs="Times New Roman"/>
      </w:rPr>
    </w:lvl>
    <w:lvl w:ilvl="6" w:tplc="041D0001">
      <w:start w:val="1"/>
      <w:numFmt w:val="decimal"/>
      <w:lvlText w:val="%7."/>
      <w:lvlJc w:val="left"/>
      <w:pPr>
        <w:tabs>
          <w:tab w:val="num" w:pos="5040"/>
        </w:tabs>
        <w:ind w:left="5040" w:hanging="360"/>
      </w:pPr>
      <w:rPr>
        <w:rFonts w:cs="Times New Roman"/>
      </w:rPr>
    </w:lvl>
    <w:lvl w:ilvl="7" w:tplc="041D0003">
      <w:start w:val="1"/>
      <w:numFmt w:val="decimal"/>
      <w:lvlText w:val="%8."/>
      <w:lvlJc w:val="left"/>
      <w:pPr>
        <w:tabs>
          <w:tab w:val="num" w:pos="5760"/>
        </w:tabs>
        <w:ind w:left="5760" w:hanging="360"/>
      </w:pPr>
      <w:rPr>
        <w:rFonts w:cs="Times New Roman"/>
      </w:rPr>
    </w:lvl>
    <w:lvl w:ilvl="8" w:tplc="041D0005">
      <w:start w:val="1"/>
      <w:numFmt w:val="decimal"/>
      <w:lvlText w:val="%9."/>
      <w:lvlJc w:val="left"/>
      <w:pPr>
        <w:tabs>
          <w:tab w:val="num" w:pos="6480"/>
        </w:tabs>
        <w:ind w:left="6480" w:hanging="360"/>
      </w:pPr>
      <w:rPr>
        <w:rFonts w:cs="Times New Roman"/>
      </w:rPr>
    </w:lvl>
  </w:abstractNum>
  <w:abstractNum w:abstractNumId="13">
    <w:nsid w:val="679E700D"/>
    <w:multiLevelType w:val="hybridMultilevel"/>
    <w:tmpl w:val="ADF4FFF0"/>
    <w:lvl w:ilvl="0" w:tplc="6240B59C">
      <w:start w:val="1"/>
      <w:numFmt w:val="decimal"/>
      <w:pStyle w:val="ListaNummer"/>
      <w:lvlText w:val="%1."/>
      <w:lvlJc w:val="left"/>
      <w:pPr>
        <w:ind w:left="36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14">
    <w:nsid w:val="715F1167"/>
    <w:multiLevelType w:val="multilevel"/>
    <w:tmpl w:val="7EE20E54"/>
    <w:lvl w:ilvl="0">
      <w:start w:val="14"/>
      <w:numFmt w:val="decimal"/>
      <w:lvlText w:val="%1.0"/>
      <w:lvlJc w:val="left"/>
      <w:pPr>
        <w:tabs>
          <w:tab w:val="num" w:pos="1979"/>
        </w:tabs>
        <w:ind w:left="1979" w:hanging="675"/>
      </w:pPr>
      <w:rPr>
        <w:rFonts w:cs="Times New Roman" w:hint="default"/>
      </w:rPr>
    </w:lvl>
    <w:lvl w:ilvl="1">
      <w:start w:val="1"/>
      <w:numFmt w:val="decimalZero"/>
      <w:lvlText w:val="%1.%2"/>
      <w:lvlJc w:val="left"/>
      <w:pPr>
        <w:tabs>
          <w:tab w:val="num" w:pos="3283"/>
        </w:tabs>
        <w:ind w:left="3283" w:hanging="675"/>
      </w:pPr>
      <w:rPr>
        <w:rFonts w:cs="Times New Roman" w:hint="default"/>
      </w:rPr>
    </w:lvl>
    <w:lvl w:ilvl="2">
      <w:start w:val="1"/>
      <w:numFmt w:val="decimal"/>
      <w:lvlText w:val="%1.%2.%3"/>
      <w:lvlJc w:val="left"/>
      <w:pPr>
        <w:tabs>
          <w:tab w:val="num" w:pos="4632"/>
        </w:tabs>
        <w:ind w:left="4632" w:hanging="720"/>
      </w:pPr>
      <w:rPr>
        <w:rFonts w:cs="Times New Roman" w:hint="default"/>
      </w:rPr>
    </w:lvl>
    <w:lvl w:ilvl="3">
      <w:start w:val="1"/>
      <w:numFmt w:val="decimal"/>
      <w:lvlText w:val="%1.%2.%3.%4"/>
      <w:lvlJc w:val="left"/>
      <w:pPr>
        <w:tabs>
          <w:tab w:val="num" w:pos="5936"/>
        </w:tabs>
        <w:ind w:left="5936" w:hanging="720"/>
      </w:pPr>
      <w:rPr>
        <w:rFonts w:cs="Times New Roman" w:hint="default"/>
      </w:rPr>
    </w:lvl>
    <w:lvl w:ilvl="4">
      <w:start w:val="1"/>
      <w:numFmt w:val="decimal"/>
      <w:lvlText w:val="%1.%2.%3.%4.%5"/>
      <w:lvlJc w:val="left"/>
      <w:pPr>
        <w:tabs>
          <w:tab w:val="num" w:pos="7600"/>
        </w:tabs>
        <w:ind w:left="7600" w:hanging="1080"/>
      </w:pPr>
      <w:rPr>
        <w:rFonts w:cs="Times New Roman" w:hint="default"/>
      </w:rPr>
    </w:lvl>
    <w:lvl w:ilvl="5">
      <w:start w:val="1"/>
      <w:numFmt w:val="decimal"/>
      <w:lvlText w:val="%1.%2.%3.%4.%5.%6"/>
      <w:lvlJc w:val="left"/>
      <w:pPr>
        <w:tabs>
          <w:tab w:val="num" w:pos="8904"/>
        </w:tabs>
        <w:ind w:left="8904" w:hanging="1080"/>
      </w:pPr>
      <w:rPr>
        <w:rFonts w:cs="Times New Roman" w:hint="default"/>
      </w:rPr>
    </w:lvl>
    <w:lvl w:ilvl="6">
      <w:start w:val="1"/>
      <w:numFmt w:val="decimal"/>
      <w:lvlText w:val="%1.%2.%3.%4.%5.%6.%7"/>
      <w:lvlJc w:val="left"/>
      <w:pPr>
        <w:tabs>
          <w:tab w:val="num" w:pos="10568"/>
        </w:tabs>
        <w:ind w:left="10568" w:hanging="1440"/>
      </w:pPr>
      <w:rPr>
        <w:rFonts w:cs="Times New Roman" w:hint="default"/>
      </w:rPr>
    </w:lvl>
    <w:lvl w:ilvl="7">
      <w:start w:val="1"/>
      <w:numFmt w:val="decimal"/>
      <w:lvlText w:val="%1.%2.%3.%4.%5.%6.%7.%8"/>
      <w:lvlJc w:val="left"/>
      <w:pPr>
        <w:tabs>
          <w:tab w:val="num" w:pos="11872"/>
        </w:tabs>
        <w:ind w:left="11872" w:hanging="1440"/>
      </w:pPr>
      <w:rPr>
        <w:rFonts w:cs="Times New Roman" w:hint="default"/>
      </w:rPr>
    </w:lvl>
    <w:lvl w:ilvl="8">
      <w:start w:val="1"/>
      <w:numFmt w:val="decimal"/>
      <w:lvlText w:val="%1.%2.%3.%4.%5.%6.%7.%8.%9"/>
      <w:lvlJc w:val="left"/>
      <w:pPr>
        <w:tabs>
          <w:tab w:val="num" w:pos="13536"/>
        </w:tabs>
        <w:ind w:left="13536" w:hanging="1800"/>
      </w:pPr>
      <w:rPr>
        <w:rFonts w:cs="Times New Roman" w:hint="default"/>
      </w:rPr>
    </w:lvl>
  </w:abstractNum>
  <w:abstractNum w:abstractNumId="15">
    <w:nsid w:val="765E3DC1"/>
    <w:multiLevelType w:val="hybridMultilevel"/>
    <w:tmpl w:val="4B9048DA"/>
    <w:lvl w:ilvl="0" w:tplc="B2667028">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7B623D07"/>
    <w:multiLevelType w:val="multilevel"/>
    <w:tmpl w:val="EBB052A0"/>
    <w:lvl w:ilvl="0">
      <w:start w:val="14"/>
      <w:numFmt w:val="decimal"/>
      <w:lvlText w:val="%1.0"/>
      <w:lvlJc w:val="left"/>
      <w:pPr>
        <w:tabs>
          <w:tab w:val="num" w:pos="540"/>
        </w:tabs>
        <w:ind w:left="540" w:hanging="540"/>
      </w:pPr>
      <w:rPr>
        <w:rFonts w:cs="Times New Roman" w:hint="default"/>
      </w:rPr>
    </w:lvl>
    <w:lvl w:ilvl="1">
      <w:start w:val="1"/>
      <w:numFmt w:val="decimalZero"/>
      <w:lvlText w:val="%1.%2"/>
      <w:lvlJc w:val="left"/>
      <w:pPr>
        <w:tabs>
          <w:tab w:val="num" w:pos="1844"/>
        </w:tabs>
        <w:ind w:left="1844" w:hanging="540"/>
      </w:pPr>
      <w:rPr>
        <w:rFonts w:cs="Times New Roman" w:hint="default"/>
      </w:rPr>
    </w:lvl>
    <w:lvl w:ilvl="2">
      <w:start w:val="1"/>
      <w:numFmt w:val="decimal"/>
      <w:lvlText w:val="%1.%2.%3"/>
      <w:lvlJc w:val="left"/>
      <w:pPr>
        <w:tabs>
          <w:tab w:val="num" w:pos="3328"/>
        </w:tabs>
        <w:ind w:left="3328" w:hanging="720"/>
      </w:pPr>
      <w:rPr>
        <w:rFonts w:cs="Times New Roman" w:hint="default"/>
      </w:rPr>
    </w:lvl>
    <w:lvl w:ilvl="3">
      <w:start w:val="1"/>
      <w:numFmt w:val="decimal"/>
      <w:lvlText w:val="%1.%2.%3.%4"/>
      <w:lvlJc w:val="left"/>
      <w:pPr>
        <w:tabs>
          <w:tab w:val="num" w:pos="4632"/>
        </w:tabs>
        <w:ind w:left="4632" w:hanging="720"/>
      </w:pPr>
      <w:rPr>
        <w:rFonts w:cs="Times New Roman" w:hint="default"/>
      </w:rPr>
    </w:lvl>
    <w:lvl w:ilvl="4">
      <w:start w:val="1"/>
      <w:numFmt w:val="decimal"/>
      <w:lvlText w:val="%1.%2.%3.%4.%5"/>
      <w:lvlJc w:val="left"/>
      <w:pPr>
        <w:tabs>
          <w:tab w:val="num" w:pos="6296"/>
        </w:tabs>
        <w:ind w:left="6296" w:hanging="1080"/>
      </w:pPr>
      <w:rPr>
        <w:rFonts w:cs="Times New Roman" w:hint="default"/>
      </w:rPr>
    </w:lvl>
    <w:lvl w:ilvl="5">
      <w:start w:val="1"/>
      <w:numFmt w:val="decimal"/>
      <w:lvlText w:val="%1.%2.%3.%4.%5.%6"/>
      <w:lvlJc w:val="left"/>
      <w:pPr>
        <w:tabs>
          <w:tab w:val="num" w:pos="7600"/>
        </w:tabs>
        <w:ind w:left="7600" w:hanging="1080"/>
      </w:pPr>
      <w:rPr>
        <w:rFonts w:cs="Times New Roman" w:hint="default"/>
      </w:rPr>
    </w:lvl>
    <w:lvl w:ilvl="6">
      <w:start w:val="1"/>
      <w:numFmt w:val="decimal"/>
      <w:lvlText w:val="%1.%2.%3.%4.%5.%6.%7"/>
      <w:lvlJc w:val="left"/>
      <w:pPr>
        <w:tabs>
          <w:tab w:val="num" w:pos="9264"/>
        </w:tabs>
        <w:ind w:left="9264" w:hanging="1440"/>
      </w:pPr>
      <w:rPr>
        <w:rFonts w:cs="Times New Roman" w:hint="default"/>
      </w:rPr>
    </w:lvl>
    <w:lvl w:ilvl="7">
      <w:start w:val="1"/>
      <w:numFmt w:val="decimal"/>
      <w:lvlText w:val="%1.%2.%3.%4.%5.%6.%7.%8"/>
      <w:lvlJc w:val="left"/>
      <w:pPr>
        <w:tabs>
          <w:tab w:val="num" w:pos="10568"/>
        </w:tabs>
        <w:ind w:left="10568" w:hanging="1440"/>
      </w:pPr>
      <w:rPr>
        <w:rFonts w:cs="Times New Roman" w:hint="default"/>
      </w:rPr>
    </w:lvl>
    <w:lvl w:ilvl="8">
      <w:start w:val="1"/>
      <w:numFmt w:val="decimal"/>
      <w:lvlText w:val="%1.%2.%3.%4.%5.%6.%7.%8.%9"/>
      <w:lvlJc w:val="left"/>
      <w:pPr>
        <w:tabs>
          <w:tab w:val="num" w:pos="12232"/>
        </w:tabs>
        <w:ind w:left="12232" w:hanging="1800"/>
      </w:pPr>
      <w:rPr>
        <w:rFonts w:cs="Times New Roman" w:hint="default"/>
      </w:rPr>
    </w:lvl>
  </w:abstractNum>
  <w:num w:numId="1">
    <w:abstractNumId w:val="14"/>
  </w:num>
  <w:num w:numId="2">
    <w:abstractNumId w:val="0"/>
  </w:num>
  <w:num w:numId="3">
    <w:abstractNumId w:val="2"/>
  </w:num>
  <w:num w:numId="4">
    <w:abstractNumId w:val="6"/>
  </w:num>
  <w:num w:numId="5">
    <w:abstractNumId w:val="9"/>
  </w:num>
  <w:num w:numId="6">
    <w:abstractNumId w:val="16"/>
  </w:num>
  <w:num w:numId="7">
    <w:abstractNumId w:val="10"/>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
  </w:num>
  <w:num w:numId="11">
    <w:abstractNumId w:val="8"/>
  </w:num>
  <w:num w:numId="12">
    <w:abstractNumId w:val="3"/>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1"/>
  </w:num>
  <w:num w:numId="16">
    <w:abstractNumId w:val="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59F"/>
    <w:rsid w:val="00007CA3"/>
    <w:rsid w:val="00007D9D"/>
    <w:rsid w:val="00011298"/>
    <w:rsid w:val="0001266F"/>
    <w:rsid w:val="00013B83"/>
    <w:rsid w:val="00014869"/>
    <w:rsid w:val="00015CA1"/>
    <w:rsid w:val="000239CC"/>
    <w:rsid w:val="0002532F"/>
    <w:rsid w:val="00027AB4"/>
    <w:rsid w:val="0003531C"/>
    <w:rsid w:val="00052207"/>
    <w:rsid w:val="00057334"/>
    <w:rsid w:val="000634B9"/>
    <w:rsid w:val="00063D15"/>
    <w:rsid w:val="000640E8"/>
    <w:rsid w:val="000649D4"/>
    <w:rsid w:val="00067B9B"/>
    <w:rsid w:val="00074FA3"/>
    <w:rsid w:val="00075CAC"/>
    <w:rsid w:val="00077B01"/>
    <w:rsid w:val="00077EC2"/>
    <w:rsid w:val="00080140"/>
    <w:rsid w:val="000822C7"/>
    <w:rsid w:val="00086982"/>
    <w:rsid w:val="00091F65"/>
    <w:rsid w:val="00097CDE"/>
    <w:rsid w:val="000B062B"/>
    <w:rsid w:val="000B45A3"/>
    <w:rsid w:val="000B60AB"/>
    <w:rsid w:val="000B62E8"/>
    <w:rsid w:val="000B69C2"/>
    <w:rsid w:val="000C0289"/>
    <w:rsid w:val="000C2744"/>
    <w:rsid w:val="000D1E48"/>
    <w:rsid w:val="000D52D1"/>
    <w:rsid w:val="000D6105"/>
    <w:rsid w:val="000D7985"/>
    <w:rsid w:val="000D79F0"/>
    <w:rsid w:val="000E0A08"/>
    <w:rsid w:val="000E0A70"/>
    <w:rsid w:val="000E6087"/>
    <w:rsid w:val="000E7E3C"/>
    <w:rsid w:val="000F3745"/>
    <w:rsid w:val="000F5593"/>
    <w:rsid w:val="000F5A1D"/>
    <w:rsid w:val="00103CA4"/>
    <w:rsid w:val="001076F4"/>
    <w:rsid w:val="001162E2"/>
    <w:rsid w:val="00120FDA"/>
    <w:rsid w:val="00124CFD"/>
    <w:rsid w:val="001268BA"/>
    <w:rsid w:val="001302FA"/>
    <w:rsid w:val="00132FC7"/>
    <w:rsid w:val="00133905"/>
    <w:rsid w:val="00141BB3"/>
    <w:rsid w:val="00147A89"/>
    <w:rsid w:val="00155E84"/>
    <w:rsid w:val="0015747E"/>
    <w:rsid w:val="0017126F"/>
    <w:rsid w:val="00173740"/>
    <w:rsid w:val="00173A3F"/>
    <w:rsid w:val="0017433C"/>
    <w:rsid w:val="00176432"/>
    <w:rsid w:val="0017755F"/>
    <w:rsid w:val="0018056B"/>
    <w:rsid w:val="0019661A"/>
    <w:rsid w:val="001967C5"/>
    <w:rsid w:val="00196F90"/>
    <w:rsid w:val="001A0159"/>
    <w:rsid w:val="001A1019"/>
    <w:rsid w:val="001A6B9C"/>
    <w:rsid w:val="001B123C"/>
    <w:rsid w:val="001B26FD"/>
    <w:rsid w:val="001B2738"/>
    <w:rsid w:val="001B7492"/>
    <w:rsid w:val="001C00D7"/>
    <w:rsid w:val="001C0E66"/>
    <w:rsid w:val="001C1AE3"/>
    <w:rsid w:val="001C2886"/>
    <w:rsid w:val="001C6E9A"/>
    <w:rsid w:val="001D059B"/>
    <w:rsid w:val="001D219A"/>
    <w:rsid w:val="001E143B"/>
    <w:rsid w:val="001E4B4C"/>
    <w:rsid w:val="001F0472"/>
    <w:rsid w:val="001F66FC"/>
    <w:rsid w:val="00204737"/>
    <w:rsid w:val="00207584"/>
    <w:rsid w:val="00207BEB"/>
    <w:rsid w:val="002154B9"/>
    <w:rsid w:val="002212AC"/>
    <w:rsid w:val="002216BD"/>
    <w:rsid w:val="002239A2"/>
    <w:rsid w:val="0022607E"/>
    <w:rsid w:val="0022663B"/>
    <w:rsid w:val="00226B6F"/>
    <w:rsid w:val="002309D4"/>
    <w:rsid w:val="00231296"/>
    <w:rsid w:val="002321B5"/>
    <w:rsid w:val="002322DA"/>
    <w:rsid w:val="0023728F"/>
    <w:rsid w:val="00243909"/>
    <w:rsid w:val="0024765B"/>
    <w:rsid w:val="002545C6"/>
    <w:rsid w:val="00254F12"/>
    <w:rsid w:val="002569AD"/>
    <w:rsid w:val="00262342"/>
    <w:rsid w:val="00265F3C"/>
    <w:rsid w:val="00271DE0"/>
    <w:rsid w:val="00274C26"/>
    <w:rsid w:val="002768BC"/>
    <w:rsid w:val="002774B1"/>
    <w:rsid w:val="00277501"/>
    <w:rsid w:val="00283783"/>
    <w:rsid w:val="00286041"/>
    <w:rsid w:val="002879E2"/>
    <w:rsid w:val="002900B4"/>
    <w:rsid w:val="00296007"/>
    <w:rsid w:val="002A37E8"/>
    <w:rsid w:val="002A50DD"/>
    <w:rsid w:val="002A688C"/>
    <w:rsid w:val="002B0061"/>
    <w:rsid w:val="002B2CF3"/>
    <w:rsid w:val="002B4CC6"/>
    <w:rsid w:val="002B4CF8"/>
    <w:rsid w:val="002B76E7"/>
    <w:rsid w:val="002C013A"/>
    <w:rsid w:val="002C225A"/>
    <w:rsid w:val="002C4A0E"/>
    <w:rsid w:val="002C6ED5"/>
    <w:rsid w:val="002E2E33"/>
    <w:rsid w:val="002F38B9"/>
    <w:rsid w:val="002F7AA1"/>
    <w:rsid w:val="00301E6F"/>
    <w:rsid w:val="00302939"/>
    <w:rsid w:val="00303154"/>
    <w:rsid w:val="003033C6"/>
    <w:rsid w:val="003047D6"/>
    <w:rsid w:val="00307052"/>
    <w:rsid w:val="00323BEE"/>
    <w:rsid w:val="00327649"/>
    <w:rsid w:val="00332F99"/>
    <w:rsid w:val="003432D8"/>
    <w:rsid w:val="00343D86"/>
    <w:rsid w:val="0034637E"/>
    <w:rsid w:val="0034663A"/>
    <w:rsid w:val="00350FCE"/>
    <w:rsid w:val="00351BFA"/>
    <w:rsid w:val="00356AFA"/>
    <w:rsid w:val="00362E79"/>
    <w:rsid w:val="0036397B"/>
    <w:rsid w:val="003645BC"/>
    <w:rsid w:val="00364E52"/>
    <w:rsid w:val="00381D93"/>
    <w:rsid w:val="003906F5"/>
    <w:rsid w:val="003970D5"/>
    <w:rsid w:val="003A4F3A"/>
    <w:rsid w:val="003A6A7F"/>
    <w:rsid w:val="003C0FAA"/>
    <w:rsid w:val="003C2995"/>
    <w:rsid w:val="003C336B"/>
    <w:rsid w:val="003C7415"/>
    <w:rsid w:val="003D1EF4"/>
    <w:rsid w:val="003D280C"/>
    <w:rsid w:val="003D57AA"/>
    <w:rsid w:val="003E1F89"/>
    <w:rsid w:val="003F15C6"/>
    <w:rsid w:val="00400167"/>
    <w:rsid w:val="00407F00"/>
    <w:rsid w:val="00410F21"/>
    <w:rsid w:val="00413EE5"/>
    <w:rsid w:val="004173E9"/>
    <w:rsid w:val="00421FB0"/>
    <w:rsid w:val="00424EAB"/>
    <w:rsid w:val="00426B30"/>
    <w:rsid w:val="00432864"/>
    <w:rsid w:val="00436BBD"/>
    <w:rsid w:val="00441C79"/>
    <w:rsid w:val="004479D3"/>
    <w:rsid w:val="004508D2"/>
    <w:rsid w:val="00451AB9"/>
    <w:rsid w:val="00453216"/>
    <w:rsid w:val="004543CC"/>
    <w:rsid w:val="00456754"/>
    <w:rsid w:val="0045697A"/>
    <w:rsid w:val="00464CF2"/>
    <w:rsid w:val="00480A29"/>
    <w:rsid w:val="00481DFD"/>
    <w:rsid w:val="004847D7"/>
    <w:rsid w:val="00495D91"/>
    <w:rsid w:val="004A5362"/>
    <w:rsid w:val="004B36E8"/>
    <w:rsid w:val="004B5A4A"/>
    <w:rsid w:val="004B7A3A"/>
    <w:rsid w:val="004C00FD"/>
    <w:rsid w:val="004C1063"/>
    <w:rsid w:val="004D03FB"/>
    <w:rsid w:val="004D21BB"/>
    <w:rsid w:val="004D331C"/>
    <w:rsid w:val="004D45E5"/>
    <w:rsid w:val="004D4D3F"/>
    <w:rsid w:val="004E183F"/>
    <w:rsid w:val="004E219A"/>
    <w:rsid w:val="004E519A"/>
    <w:rsid w:val="004E6225"/>
    <w:rsid w:val="004E64D7"/>
    <w:rsid w:val="004E64E6"/>
    <w:rsid w:val="004F0A89"/>
    <w:rsid w:val="004F260A"/>
    <w:rsid w:val="005009CD"/>
    <w:rsid w:val="00505C3C"/>
    <w:rsid w:val="00510792"/>
    <w:rsid w:val="00517122"/>
    <w:rsid w:val="0051797F"/>
    <w:rsid w:val="005209D5"/>
    <w:rsid w:val="00524481"/>
    <w:rsid w:val="005330EF"/>
    <w:rsid w:val="00534D2C"/>
    <w:rsid w:val="00537F64"/>
    <w:rsid w:val="00543449"/>
    <w:rsid w:val="0055212C"/>
    <w:rsid w:val="00560E04"/>
    <w:rsid w:val="00564B18"/>
    <w:rsid w:val="005652E6"/>
    <w:rsid w:val="00566185"/>
    <w:rsid w:val="00566239"/>
    <w:rsid w:val="0056637A"/>
    <w:rsid w:val="005665F1"/>
    <w:rsid w:val="00570548"/>
    <w:rsid w:val="00573FE9"/>
    <w:rsid w:val="00577C78"/>
    <w:rsid w:val="0058191A"/>
    <w:rsid w:val="0058646D"/>
    <w:rsid w:val="0059024B"/>
    <w:rsid w:val="00590EE4"/>
    <w:rsid w:val="00596411"/>
    <w:rsid w:val="00597423"/>
    <w:rsid w:val="005A5945"/>
    <w:rsid w:val="005A6D76"/>
    <w:rsid w:val="005A7F96"/>
    <w:rsid w:val="005B1285"/>
    <w:rsid w:val="005B289D"/>
    <w:rsid w:val="005B3E25"/>
    <w:rsid w:val="005C2BE4"/>
    <w:rsid w:val="005C5D95"/>
    <w:rsid w:val="005C7AD9"/>
    <w:rsid w:val="005D1364"/>
    <w:rsid w:val="005F03A6"/>
    <w:rsid w:val="005F5D9F"/>
    <w:rsid w:val="005F766D"/>
    <w:rsid w:val="005F7E0F"/>
    <w:rsid w:val="00600EBC"/>
    <w:rsid w:val="0060663F"/>
    <w:rsid w:val="00615D99"/>
    <w:rsid w:val="00621E62"/>
    <w:rsid w:val="00624D9D"/>
    <w:rsid w:val="006259C4"/>
    <w:rsid w:val="00627D8C"/>
    <w:rsid w:val="006305D4"/>
    <w:rsid w:val="00630AE5"/>
    <w:rsid w:val="00631365"/>
    <w:rsid w:val="00633099"/>
    <w:rsid w:val="0063757C"/>
    <w:rsid w:val="006416CE"/>
    <w:rsid w:val="00642665"/>
    <w:rsid w:val="006433A9"/>
    <w:rsid w:val="0064529A"/>
    <w:rsid w:val="006462B0"/>
    <w:rsid w:val="00646F1B"/>
    <w:rsid w:val="00654209"/>
    <w:rsid w:val="00656F7B"/>
    <w:rsid w:val="00662197"/>
    <w:rsid w:val="00662A22"/>
    <w:rsid w:val="00665BC9"/>
    <w:rsid w:val="00672042"/>
    <w:rsid w:val="00672B5A"/>
    <w:rsid w:val="00675ECF"/>
    <w:rsid w:val="00684FC0"/>
    <w:rsid w:val="00687163"/>
    <w:rsid w:val="006A3742"/>
    <w:rsid w:val="006B030E"/>
    <w:rsid w:val="006B24BA"/>
    <w:rsid w:val="006B38AF"/>
    <w:rsid w:val="006B3C8A"/>
    <w:rsid w:val="006B405F"/>
    <w:rsid w:val="006B6D0A"/>
    <w:rsid w:val="006B7511"/>
    <w:rsid w:val="006D3F72"/>
    <w:rsid w:val="006D4331"/>
    <w:rsid w:val="006D596C"/>
    <w:rsid w:val="006D6D0C"/>
    <w:rsid w:val="006E2313"/>
    <w:rsid w:val="006E6F6F"/>
    <w:rsid w:val="006E757A"/>
    <w:rsid w:val="006F2F92"/>
    <w:rsid w:val="006F3DAE"/>
    <w:rsid w:val="006F63F0"/>
    <w:rsid w:val="006F6903"/>
    <w:rsid w:val="006F6974"/>
    <w:rsid w:val="00700135"/>
    <w:rsid w:val="00701A3A"/>
    <w:rsid w:val="00701D35"/>
    <w:rsid w:val="0070644A"/>
    <w:rsid w:val="00706650"/>
    <w:rsid w:val="00707F82"/>
    <w:rsid w:val="00712BD8"/>
    <w:rsid w:val="00716059"/>
    <w:rsid w:val="00720CA9"/>
    <w:rsid w:val="00722A26"/>
    <w:rsid w:val="00724AFE"/>
    <w:rsid w:val="0073669F"/>
    <w:rsid w:val="007372D1"/>
    <w:rsid w:val="00737F77"/>
    <w:rsid w:val="00742EC7"/>
    <w:rsid w:val="00745EE8"/>
    <w:rsid w:val="00746E78"/>
    <w:rsid w:val="00760444"/>
    <w:rsid w:val="0076099E"/>
    <w:rsid w:val="00763854"/>
    <w:rsid w:val="00763D23"/>
    <w:rsid w:val="00764AA4"/>
    <w:rsid w:val="00774B9C"/>
    <w:rsid w:val="00775911"/>
    <w:rsid w:val="007778D9"/>
    <w:rsid w:val="0078174C"/>
    <w:rsid w:val="00787724"/>
    <w:rsid w:val="00791EEF"/>
    <w:rsid w:val="007A0EFB"/>
    <w:rsid w:val="007A55E0"/>
    <w:rsid w:val="007A5FB3"/>
    <w:rsid w:val="007A601C"/>
    <w:rsid w:val="007A7DC5"/>
    <w:rsid w:val="007B22CE"/>
    <w:rsid w:val="007B7CA7"/>
    <w:rsid w:val="007C5465"/>
    <w:rsid w:val="007C7B73"/>
    <w:rsid w:val="007D3F90"/>
    <w:rsid w:val="007D5D27"/>
    <w:rsid w:val="007E6CFC"/>
    <w:rsid w:val="007F2390"/>
    <w:rsid w:val="007F7169"/>
    <w:rsid w:val="00800B58"/>
    <w:rsid w:val="00803AF7"/>
    <w:rsid w:val="00811E70"/>
    <w:rsid w:val="008173BB"/>
    <w:rsid w:val="0081777E"/>
    <w:rsid w:val="008227B6"/>
    <w:rsid w:val="0082471F"/>
    <w:rsid w:val="008255D8"/>
    <w:rsid w:val="00826F2C"/>
    <w:rsid w:val="008273C7"/>
    <w:rsid w:val="008276F3"/>
    <w:rsid w:val="008432CD"/>
    <w:rsid w:val="00843F03"/>
    <w:rsid w:val="0084506C"/>
    <w:rsid w:val="008507FD"/>
    <w:rsid w:val="00853284"/>
    <w:rsid w:val="008557BA"/>
    <w:rsid w:val="00872175"/>
    <w:rsid w:val="008737F8"/>
    <w:rsid w:val="00880D7F"/>
    <w:rsid w:val="00893296"/>
    <w:rsid w:val="0089472E"/>
    <w:rsid w:val="008A62CA"/>
    <w:rsid w:val="008A79BE"/>
    <w:rsid w:val="008B2BD0"/>
    <w:rsid w:val="008B486E"/>
    <w:rsid w:val="008C5EBF"/>
    <w:rsid w:val="008C64D7"/>
    <w:rsid w:val="008E2271"/>
    <w:rsid w:val="008E49C8"/>
    <w:rsid w:val="00901FAA"/>
    <w:rsid w:val="00905315"/>
    <w:rsid w:val="0090771D"/>
    <w:rsid w:val="00912DB6"/>
    <w:rsid w:val="00916137"/>
    <w:rsid w:val="009176B5"/>
    <w:rsid w:val="00917857"/>
    <w:rsid w:val="00917A8E"/>
    <w:rsid w:val="009220FE"/>
    <w:rsid w:val="00922823"/>
    <w:rsid w:val="00924907"/>
    <w:rsid w:val="00944D37"/>
    <w:rsid w:val="00955E00"/>
    <w:rsid w:val="0095726E"/>
    <w:rsid w:val="009702A2"/>
    <w:rsid w:val="009713A8"/>
    <w:rsid w:val="00973A22"/>
    <w:rsid w:val="00975D34"/>
    <w:rsid w:val="00982EA7"/>
    <w:rsid w:val="0098638E"/>
    <w:rsid w:val="00992365"/>
    <w:rsid w:val="009954C0"/>
    <w:rsid w:val="009A0D81"/>
    <w:rsid w:val="009A0E0F"/>
    <w:rsid w:val="009A5291"/>
    <w:rsid w:val="009A73F5"/>
    <w:rsid w:val="009A7F63"/>
    <w:rsid w:val="009B0D63"/>
    <w:rsid w:val="009B24A7"/>
    <w:rsid w:val="009B471E"/>
    <w:rsid w:val="009B64FC"/>
    <w:rsid w:val="009B676F"/>
    <w:rsid w:val="009C2CCD"/>
    <w:rsid w:val="009C5866"/>
    <w:rsid w:val="009C5F93"/>
    <w:rsid w:val="009D0BA7"/>
    <w:rsid w:val="009D7AAA"/>
    <w:rsid w:val="009E2FFB"/>
    <w:rsid w:val="009E74D0"/>
    <w:rsid w:val="009F53B6"/>
    <w:rsid w:val="009F7095"/>
    <w:rsid w:val="00A030D6"/>
    <w:rsid w:val="00A063AC"/>
    <w:rsid w:val="00A163E8"/>
    <w:rsid w:val="00A30F4F"/>
    <w:rsid w:val="00A31C25"/>
    <w:rsid w:val="00A3204F"/>
    <w:rsid w:val="00A33462"/>
    <w:rsid w:val="00A41CC7"/>
    <w:rsid w:val="00A46825"/>
    <w:rsid w:val="00A51884"/>
    <w:rsid w:val="00A5348A"/>
    <w:rsid w:val="00A6152B"/>
    <w:rsid w:val="00A64C3D"/>
    <w:rsid w:val="00A72213"/>
    <w:rsid w:val="00A72B85"/>
    <w:rsid w:val="00A72D3A"/>
    <w:rsid w:val="00A730D9"/>
    <w:rsid w:val="00A73CEF"/>
    <w:rsid w:val="00A75446"/>
    <w:rsid w:val="00A75DF6"/>
    <w:rsid w:val="00A8099D"/>
    <w:rsid w:val="00A87090"/>
    <w:rsid w:val="00A90AC5"/>
    <w:rsid w:val="00A95C1C"/>
    <w:rsid w:val="00AA19A8"/>
    <w:rsid w:val="00AA3006"/>
    <w:rsid w:val="00AA4BFA"/>
    <w:rsid w:val="00AB024E"/>
    <w:rsid w:val="00AB072B"/>
    <w:rsid w:val="00AC45F2"/>
    <w:rsid w:val="00AC461D"/>
    <w:rsid w:val="00AC614B"/>
    <w:rsid w:val="00AD1496"/>
    <w:rsid w:val="00AD21EB"/>
    <w:rsid w:val="00AD6B42"/>
    <w:rsid w:val="00AD792B"/>
    <w:rsid w:val="00AF53CD"/>
    <w:rsid w:val="00AF6757"/>
    <w:rsid w:val="00AF70D7"/>
    <w:rsid w:val="00B0794B"/>
    <w:rsid w:val="00B10050"/>
    <w:rsid w:val="00B119F4"/>
    <w:rsid w:val="00B14BD2"/>
    <w:rsid w:val="00B1559F"/>
    <w:rsid w:val="00B206EF"/>
    <w:rsid w:val="00B2155D"/>
    <w:rsid w:val="00B22178"/>
    <w:rsid w:val="00B26581"/>
    <w:rsid w:val="00B307FE"/>
    <w:rsid w:val="00B35CC0"/>
    <w:rsid w:val="00B42913"/>
    <w:rsid w:val="00B46E98"/>
    <w:rsid w:val="00B55206"/>
    <w:rsid w:val="00B55268"/>
    <w:rsid w:val="00B5758F"/>
    <w:rsid w:val="00B5780C"/>
    <w:rsid w:val="00B614EC"/>
    <w:rsid w:val="00B62CAC"/>
    <w:rsid w:val="00B63782"/>
    <w:rsid w:val="00B63DC3"/>
    <w:rsid w:val="00B6579F"/>
    <w:rsid w:val="00B6768E"/>
    <w:rsid w:val="00B72B18"/>
    <w:rsid w:val="00B80C2F"/>
    <w:rsid w:val="00B80C8C"/>
    <w:rsid w:val="00B80F8C"/>
    <w:rsid w:val="00B91AA8"/>
    <w:rsid w:val="00B91F67"/>
    <w:rsid w:val="00B93AFC"/>
    <w:rsid w:val="00B951ED"/>
    <w:rsid w:val="00BA23EB"/>
    <w:rsid w:val="00BB4438"/>
    <w:rsid w:val="00BC2F6E"/>
    <w:rsid w:val="00BC301B"/>
    <w:rsid w:val="00BC4A1E"/>
    <w:rsid w:val="00BC7A56"/>
    <w:rsid w:val="00BD27BB"/>
    <w:rsid w:val="00BD49CF"/>
    <w:rsid w:val="00BD5880"/>
    <w:rsid w:val="00BD6EF6"/>
    <w:rsid w:val="00BE5000"/>
    <w:rsid w:val="00BE772A"/>
    <w:rsid w:val="00BF3227"/>
    <w:rsid w:val="00BF3355"/>
    <w:rsid w:val="00BF443D"/>
    <w:rsid w:val="00C03893"/>
    <w:rsid w:val="00C03CFD"/>
    <w:rsid w:val="00C03E0B"/>
    <w:rsid w:val="00C12359"/>
    <w:rsid w:val="00C17B11"/>
    <w:rsid w:val="00C246B4"/>
    <w:rsid w:val="00C252B4"/>
    <w:rsid w:val="00C277C8"/>
    <w:rsid w:val="00C3133D"/>
    <w:rsid w:val="00C34C2E"/>
    <w:rsid w:val="00C36CE9"/>
    <w:rsid w:val="00C4537C"/>
    <w:rsid w:val="00C46312"/>
    <w:rsid w:val="00C553E5"/>
    <w:rsid w:val="00C5670E"/>
    <w:rsid w:val="00C63D06"/>
    <w:rsid w:val="00C720A7"/>
    <w:rsid w:val="00C7695B"/>
    <w:rsid w:val="00C826B3"/>
    <w:rsid w:val="00C82DB0"/>
    <w:rsid w:val="00C85FBC"/>
    <w:rsid w:val="00C9007F"/>
    <w:rsid w:val="00CA5A8A"/>
    <w:rsid w:val="00CA7103"/>
    <w:rsid w:val="00CA7552"/>
    <w:rsid w:val="00CB52A2"/>
    <w:rsid w:val="00CB6F72"/>
    <w:rsid w:val="00CB7A0F"/>
    <w:rsid w:val="00CC3C09"/>
    <w:rsid w:val="00CD164A"/>
    <w:rsid w:val="00CD75F2"/>
    <w:rsid w:val="00CE6AE3"/>
    <w:rsid w:val="00CF1E4C"/>
    <w:rsid w:val="00CF345C"/>
    <w:rsid w:val="00CF5922"/>
    <w:rsid w:val="00CF639B"/>
    <w:rsid w:val="00D03303"/>
    <w:rsid w:val="00D038C9"/>
    <w:rsid w:val="00D0648C"/>
    <w:rsid w:val="00D06AAF"/>
    <w:rsid w:val="00D06E8C"/>
    <w:rsid w:val="00D177BB"/>
    <w:rsid w:val="00D22245"/>
    <w:rsid w:val="00D24DE0"/>
    <w:rsid w:val="00D3097B"/>
    <w:rsid w:val="00D40974"/>
    <w:rsid w:val="00D464F2"/>
    <w:rsid w:val="00D478CD"/>
    <w:rsid w:val="00D66904"/>
    <w:rsid w:val="00D70DDA"/>
    <w:rsid w:val="00D77E7D"/>
    <w:rsid w:val="00D815AF"/>
    <w:rsid w:val="00D86DCF"/>
    <w:rsid w:val="00D87040"/>
    <w:rsid w:val="00D87B06"/>
    <w:rsid w:val="00D91242"/>
    <w:rsid w:val="00D9629A"/>
    <w:rsid w:val="00DA04EC"/>
    <w:rsid w:val="00DA195A"/>
    <w:rsid w:val="00DA28F8"/>
    <w:rsid w:val="00DA3DA5"/>
    <w:rsid w:val="00DB0094"/>
    <w:rsid w:val="00DB23B3"/>
    <w:rsid w:val="00DB411F"/>
    <w:rsid w:val="00DB7794"/>
    <w:rsid w:val="00DC13FF"/>
    <w:rsid w:val="00DC5643"/>
    <w:rsid w:val="00DD0E76"/>
    <w:rsid w:val="00DD4251"/>
    <w:rsid w:val="00DD5F07"/>
    <w:rsid w:val="00DE056D"/>
    <w:rsid w:val="00DE579B"/>
    <w:rsid w:val="00DE57B1"/>
    <w:rsid w:val="00DE6E07"/>
    <w:rsid w:val="00DF0047"/>
    <w:rsid w:val="00DF16A2"/>
    <w:rsid w:val="00DF17B4"/>
    <w:rsid w:val="00DF26F8"/>
    <w:rsid w:val="00DF2C9C"/>
    <w:rsid w:val="00DF6BEB"/>
    <w:rsid w:val="00E028E5"/>
    <w:rsid w:val="00E1314E"/>
    <w:rsid w:val="00E231FE"/>
    <w:rsid w:val="00E3483D"/>
    <w:rsid w:val="00E36A7C"/>
    <w:rsid w:val="00E37F1B"/>
    <w:rsid w:val="00E40B78"/>
    <w:rsid w:val="00E41CC5"/>
    <w:rsid w:val="00E43F4F"/>
    <w:rsid w:val="00E45C8D"/>
    <w:rsid w:val="00E46D78"/>
    <w:rsid w:val="00E52339"/>
    <w:rsid w:val="00E53BDE"/>
    <w:rsid w:val="00E577AF"/>
    <w:rsid w:val="00E5797D"/>
    <w:rsid w:val="00E604EF"/>
    <w:rsid w:val="00E60D03"/>
    <w:rsid w:val="00E60D48"/>
    <w:rsid w:val="00E64898"/>
    <w:rsid w:val="00E64C31"/>
    <w:rsid w:val="00E65C65"/>
    <w:rsid w:val="00E66C31"/>
    <w:rsid w:val="00E71780"/>
    <w:rsid w:val="00E72E85"/>
    <w:rsid w:val="00E734EA"/>
    <w:rsid w:val="00E736B5"/>
    <w:rsid w:val="00E752C6"/>
    <w:rsid w:val="00E76609"/>
    <w:rsid w:val="00E7715B"/>
    <w:rsid w:val="00E83DB8"/>
    <w:rsid w:val="00E87C56"/>
    <w:rsid w:val="00E96CE7"/>
    <w:rsid w:val="00E976FC"/>
    <w:rsid w:val="00EA0768"/>
    <w:rsid w:val="00EA0C32"/>
    <w:rsid w:val="00EB1095"/>
    <w:rsid w:val="00EB7B96"/>
    <w:rsid w:val="00EC5819"/>
    <w:rsid w:val="00ED36C9"/>
    <w:rsid w:val="00EE2A86"/>
    <w:rsid w:val="00EE73EE"/>
    <w:rsid w:val="00EF5A5F"/>
    <w:rsid w:val="00EF6908"/>
    <w:rsid w:val="00F01468"/>
    <w:rsid w:val="00F0146E"/>
    <w:rsid w:val="00F04DDE"/>
    <w:rsid w:val="00F05936"/>
    <w:rsid w:val="00F05D0F"/>
    <w:rsid w:val="00F06170"/>
    <w:rsid w:val="00F0672C"/>
    <w:rsid w:val="00F12229"/>
    <w:rsid w:val="00F128C6"/>
    <w:rsid w:val="00F22E34"/>
    <w:rsid w:val="00F2560D"/>
    <w:rsid w:val="00F30A9B"/>
    <w:rsid w:val="00F31FFE"/>
    <w:rsid w:val="00F43C43"/>
    <w:rsid w:val="00F44017"/>
    <w:rsid w:val="00F52ED6"/>
    <w:rsid w:val="00F670EF"/>
    <w:rsid w:val="00F71CA3"/>
    <w:rsid w:val="00F841F2"/>
    <w:rsid w:val="00F84452"/>
    <w:rsid w:val="00F84C8F"/>
    <w:rsid w:val="00F87BC1"/>
    <w:rsid w:val="00F90F0C"/>
    <w:rsid w:val="00F94430"/>
    <w:rsid w:val="00FA3E74"/>
    <w:rsid w:val="00FA75A1"/>
    <w:rsid w:val="00FB12DC"/>
    <w:rsid w:val="00FB2511"/>
    <w:rsid w:val="00FB7C1F"/>
    <w:rsid w:val="00FC0806"/>
    <w:rsid w:val="00FC360C"/>
    <w:rsid w:val="00FC64D0"/>
    <w:rsid w:val="00FD0677"/>
    <w:rsid w:val="00FD151D"/>
    <w:rsid w:val="00FD3061"/>
    <w:rsid w:val="00FD45C7"/>
    <w:rsid w:val="00FE124A"/>
    <w:rsid w:val="00FE349F"/>
    <w:rsid w:val="00FF7F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6825"/>
    <w:rPr>
      <w:snapToGrid w:val="0"/>
      <w:sz w:val="24"/>
      <w:lang w:eastAsia="en-GB"/>
    </w:rPr>
  </w:style>
  <w:style w:type="paragraph" w:styleId="Rubrik1">
    <w:name w:val="heading 1"/>
    <w:basedOn w:val="Normal"/>
    <w:next w:val="Normal"/>
    <w:link w:val="Rubrik1Char"/>
    <w:uiPriority w:val="9"/>
    <w:qFormat/>
    <w:rsid w:val="00A46825"/>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uiPriority w:val="9"/>
    <w:qFormat/>
    <w:rsid w:val="00A46825"/>
    <w:pPr>
      <w:keepNext/>
      <w:spacing w:before="240" w:after="60"/>
      <w:outlineLvl w:val="1"/>
    </w:pPr>
    <w:rPr>
      <w:b/>
      <w:sz w:val="36"/>
    </w:rPr>
  </w:style>
  <w:style w:type="paragraph" w:styleId="Rubrik3">
    <w:name w:val="heading 3"/>
    <w:basedOn w:val="Normal"/>
    <w:next w:val="Normal"/>
    <w:link w:val="Rubrik3Char"/>
    <w:uiPriority w:val="9"/>
    <w:qFormat/>
    <w:rsid w:val="00A46825"/>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46825"/>
    <w:rPr>
      <w:rFonts w:ascii="Cambria" w:eastAsia="Times New Roman" w:hAnsi="Cambria" w:cs="Times New Roman"/>
      <w:b/>
      <w:bCs/>
      <w:snapToGrid w:val="0"/>
      <w:kern w:val="32"/>
      <w:sz w:val="32"/>
      <w:szCs w:val="32"/>
      <w:lang w:val="sv-SE"/>
    </w:rPr>
  </w:style>
  <w:style w:type="character" w:customStyle="1" w:styleId="Rubrik2Char">
    <w:name w:val="Rubrik 2 Char"/>
    <w:basedOn w:val="Standardstycketeckensnitt"/>
    <w:link w:val="Rubrik2"/>
    <w:uiPriority w:val="9"/>
    <w:semiHidden/>
    <w:rsid w:val="00A46825"/>
    <w:rPr>
      <w:rFonts w:ascii="Cambria" w:eastAsia="Times New Roman" w:hAnsi="Cambria" w:cs="Times New Roman"/>
      <w:b/>
      <w:bCs/>
      <w:i/>
      <w:iCs/>
      <w:snapToGrid w:val="0"/>
      <w:sz w:val="28"/>
      <w:szCs w:val="28"/>
      <w:lang w:val="sv-SE"/>
    </w:rPr>
  </w:style>
  <w:style w:type="character" w:customStyle="1" w:styleId="Rubrik3Char">
    <w:name w:val="Rubrik 3 Char"/>
    <w:basedOn w:val="Standardstycketeckensnitt"/>
    <w:link w:val="Rubrik3"/>
    <w:uiPriority w:val="9"/>
    <w:semiHidden/>
    <w:rsid w:val="00A46825"/>
    <w:rPr>
      <w:rFonts w:ascii="Cambria" w:eastAsia="Times New Roman" w:hAnsi="Cambria" w:cs="Times New Roman"/>
      <w:b/>
      <w:bCs/>
      <w:snapToGrid w:val="0"/>
      <w:sz w:val="26"/>
      <w:szCs w:val="26"/>
      <w:lang w:val="sv-SE"/>
    </w:rPr>
  </w:style>
  <w:style w:type="paragraph" w:styleId="Sidhuvud">
    <w:name w:val="header"/>
    <w:basedOn w:val="Normal"/>
    <w:link w:val="SidhuvudChar"/>
    <w:uiPriority w:val="99"/>
    <w:rsid w:val="00A46825"/>
    <w:pPr>
      <w:tabs>
        <w:tab w:val="center" w:pos="4536"/>
        <w:tab w:val="right" w:pos="9072"/>
      </w:tabs>
    </w:pPr>
  </w:style>
  <w:style w:type="character" w:customStyle="1" w:styleId="SidhuvudChar">
    <w:name w:val="Sidhuvud Char"/>
    <w:basedOn w:val="Standardstycketeckensnitt"/>
    <w:link w:val="Sidhuvud"/>
    <w:uiPriority w:val="99"/>
    <w:semiHidden/>
    <w:rsid w:val="00A46825"/>
    <w:rPr>
      <w:rFonts w:ascii="Times New Roman" w:hAnsi="Times New Roman" w:cs="Times New Roman"/>
      <w:snapToGrid w:val="0"/>
      <w:sz w:val="24"/>
      <w:lang w:val="sv-SE"/>
    </w:rPr>
  </w:style>
  <w:style w:type="paragraph" w:styleId="Sidfot">
    <w:name w:val="footer"/>
    <w:basedOn w:val="Normal"/>
    <w:link w:val="SidfotChar"/>
    <w:rsid w:val="00A46825"/>
    <w:pPr>
      <w:tabs>
        <w:tab w:val="center" w:pos="4536"/>
        <w:tab w:val="right" w:pos="9072"/>
      </w:tabs>
    </w:pPr>
  </w:style>
  <w:style w:type="character" w:customStyle="1" w:styleId="SidfotChar">
    <w:name w:val="Sidfot Char"/>
    <w:basedOn w:val="Standardstycketeckensnitt"/>
    <w:link w:val="Sidfot"/>
    <w:semiHidden/>
    <w:rsid w:val="00A46825"/>
    <w:rPr>
      <w:rFonts w:ascii="Times New Roman" w:hAnsi="Times New Roman" w:cs="Times New Roman"/>
      <w:snapToGrid w:val="0"/>
      <w:sz w:val="24"/>
      <w:lang w:val="sv-SE"/>
    </w:rPr>
  </w:style>
  <w:style w:type="paragraph" w:styleId="Brdtext">
    <w:name w:val="Body Text"/>
    <w:basedOn w:val="Normal"/>
    <w:link w:val="BrdtextChar"/>
    <w:uiPriority w:val="99"/>
    <w:rsid w:val="00A46825"/>
    <w:rPr>
      <w:b/>
    </w:rPr>
  </w:style>
  <w:style w:type="character" w:customStyle="1" w:styleId="BrdtextChar">
    <w:name w:val="Brödtext Char"/>
    <w:basedOn w:val="Standardstycketeckensnitt"/>
    <w:link w:val="Brdtext"/>
    <w:uiPriority w:val="99"/>
    <w:semiHidden/>
    <w:rsid w:val="00A46825"/>
    <w:rPr>
      <w:rFonts w:ascii="Times New Roman" w:hAnsi="Times New Roman" w:cs="Times New Roman"/>
      <w:snapToGrid w:val="0"/>
      <w:sz w:val="24"/>
      <w:lang w:val="sv-SE"/>
    </w:rPr>
  </w:style>
  <w:style w:type="character" w:styleId="Hyperlnk">
    <w:name w:val="Hyperlink"/>
    <w:basedOn w:val="Standardstycketeckensnitt"/>
    <w:uiPriority w:val="99"/>
    <w:rsid w:val="00A46825"/>
    <w:rPr>
      <w:rFonts w:cs="Times New Roman"/>
      <w:color w:val="0000FF"/>
      <w:u w:val="single"/>
    </w:rPr>
  </w:style>
  <w:style w:type="character" w:styleId="AnvndHyperlnk">
    <w:name w:val="FollowedHyperlink"/>
    <w:aliases w:val="Kommentarer Char"/>
    <w:basedOn w:val="Standardstycketeckensnitt"/>
    <w:link w:val="Kommentarer"/>
    <w:uiPriority w:val="99"/>
    <w:rsid w:val="00A46825"/>
    <w:rPr>
      <w:rFonts w:cs="Times New Roman"/>
      <w:color w:val="800080"/>
      <w:u w:val="single"/>
    </w:rPr>
  </w:style>
  <w:style w:type="character" w:styleId="HTML-skrivmaskin">
    <w:name w:val="HTML Typewriter"/>
    <w:basedOn w:val="Standardstycketeckensnitt"/>
    <w:uiPriority w:val="99"/>
    <w:semiHidden/>
    <w:rsid w:val="00A46825"/>
    <w:rPr>
      <w:rFonts w:ascii="Courier New" w:eastAsia="Times New Roman" w:hAnsi="Courier New" w:cs="Courier New"/>
      <w:sz w:val="20"/>
      <w:szCs w:val="20"/>
    </w:rPr>
  </w:style>
  <w:style w:type="character" w:styleId="Stark">
    <w:name w:val="Strong"/>
    <w:basedOn w:val="Standardstycketeckensnitt"/>
    <w:uiPriority w:val="22"/>
    <w:qFormat/>
    <w:rsid w:val="00A46825"/>
    <w:rPr>
      <w:rFonts w:cs="Times New Roman"/>
      <w:b/>
      <w:bCs/>
    </w:rPr>
  </w:style>
  <w:style w:type="paragraph" w:styleId="Normalwebb">
    <w:name w:val="Normal (Web)"/>
    <w:basedOn w:val="Normal"/>
    <w:uiPriority w:val="99"/>
    <w:rsid w:val="00A46825"/>
    <w:pPr>
      <w:spacing w:before="45" w:after="100" w:afterAutospacing="1"/>
    </w:pPr>
    <w:rPr>
      <w:szCs w:val="24"/>
    </w:rPr>
  </w:style>
  <w:style w:type="character" w:customStyle="1" w:styleId="rubrikmall1">
    <w:name w:val="rubrikmall1"/>
    <w:basedOn w:val="Standardstycketeckensnitt"/>
    <w:rsid w:val="00A46825"/>
    <w:rPr>
      <w:rFonts w:ascii="Times New Roman" w:hAnsi="Times New Roman" w:cs="Times New Roman"/>
      <w:b/>
      <w:bCs/>
      <w:color w:val="1A1A1A"/>
      <w:sz w:val="23"/>
      <w:szCs w:val="23"/>
    </w:rPr>
  </w:style>
  <w:style w:type="paragraph" w:customStyle="1" w:styleId="Default">
    <w:name w:val="Default"/>
    <w:rsid w:val="00A46825"/>
    <w:pPr>
      <w:autoSpaceDE w:val="0"/>
      <w:autoSpaceDN w:val="0"/>
      <w:adjustRightInd w:val="0"/>
    </w:pPr>
    <w:rPr>
      <w:snapToGrid w:val="0"/>
      <w:color w:val="000000"/>
      <w:sz w:val="24"/>
      <w:szCs w:val="24"/>
      <w:lang w:eastAsia="en-GB"/>
    </w:rPr>
  </w:style>
  <w:style w:type="character" w:styleId="Kommentarsreferens">
    <w:name w:val="annotation reference"/>
    <w:basedOn w:val="Standardstycketeckensnitt"/>
    <w:uiPriority w:val="99"/>
    <w:rsid w:val="00A46825"/>
    <w:rPr>
      <w:rFonts w:cs="Times New Roman"/>
      <w:sz w:val="16"/>
      <w:szCs w:val="16"/>
    </w:rPr>
  </w:style>
  <w:style w:type="paragraph" w:styleId="Kommentarer">
    <w:name w:val="annotation text"/>
    <w:basedOn w:val="Normal"/>
    <w:link w:val="AnvndHyperlnk"/>
    <w:uiPriority w:val="99"/>
    <w:rsid w:val="00A46825"/>
    <w:rPr>
      <w:sz w:val="20"/>
    </w:rPr>
  </w:style>
  <w:style w:type="character" w:customStyle="1" w:styleId="CommentTextChar">
    <w:name w:val="Comment Text Char"/>
    <w:basedOn w:val="Standardstycketeckensnitt"/>
    <w:uiPriority w:val="99"/>
    <w:locked/>
    <w:rsid w:val="00A46825"/>
    <w:rPr>
      <w:rFonts w:cs="Times New Roman"/>
    </w:rPr>
  </w:style>
  <w:style w:type="paragraph" w:styleId="Kommentarsmne">
    <w:name w:val="annotation subject"/>
    <w:basedOn w:val="Kommentarer"/>
    <w:next w:val="Kommentarer"/>
    <w:link w:val="KommentarsmneChar"/>
    <w:uiPriority w:val="99"/>
    <w:rsid w:val="00A46825"/>
    <w:rPr>
      <w:b/>
      <w:bCs/>
    </w:rPr>
  </w:style>
  <w:style w:type="character" w:customStyle="1" w:styleId="KommentarsmneChar">
    <w:name w:val="Kommentarsämne Char"/>
    <w:basedOn w:val="CommentTextChar"/>
    <w:link w:val="Kommentarsmne"/>
    <w:uiPriority w:val="99"/>
    <w:locked/>
    <w:rsid w:val="00A46825"/>
    <w:rPr>
      <w:rFonts w:cs="Times New Roman"/>
      <w:b/>
      <w:bCs/>
    </w:rPr>
  </w:style>
  <w:style w:type="paragraph" w:styleId="Ballongtext">
    <w:name w:val="Balloon Text"/>
    <w:basedOn w:val="Normal"/>
    <w:uiPriority w:val="99"/>
    <w:rsid w:val="00A46825"/>
    <w:rPr>
      <w:sz w:val="16"/>
      <w:szCs w:val="16"/>
    </w:rPr>
  </w:style>
  <w:style w:type="character" w:customStyle="1" w:styleId="BalloonTextChar">
    <w:name w:val="Balloon Text Char"/>
    <w:basedOn w:val="Standardstycketeckensnitt"/>
    <w:uiPriority w:val="99"/>
    <w:locked/>
    <w:rsid w:val="00A46825"/>
    <w:rPr>
      <w:rFonts w:ascii="Times New Roman" w:hAnsi="Times New Roman" w:cs="Times New Roman"/>
      <w:sz w:val="16"/>
      <w:szCs w:val="16"/>
    </w:rPr>
  </w:style>
  <w:style w:type="character" w:customStyle="1" w:styleId="longtext1">
    <w:name w:val="long_text1"/>
    <w:basedOn w:val="Standardstycketeckensnitt"/>
    <w:rsid w:val="00A46825"/>
    <w:rPr>
      <w:rFonts w:cs="Times New Roman"/>
      <w:sz w:val="20"/>
      <w:szCs w:val="20"/>
    </w:rPr>
  </w:style>
  <w:style w:type="paragraph" w:styleId="Oformateradtext">
    <w:name w:val="Plain Text"/>
    <w:basedOn w:val="Normal"/>
    <w:link w:val="OformateradtextChar"/>
    <w:uiPriority w:val="99"/>
    <w:rsid w:val="00A46825"/>
    <w:rPr>
      <w:rFonts w:ascii="Consolas" w:hAnsi="Consolas"/>
      <w:sz w:val="21"/>
      <w:szCs w:val="21"/>
    </w:rPr>
  </w:style>
  <w:style w:type="character" w:customStyle="1" w:styleId="OformateradtextChar">
    <w:name w:val="Oformaterad text Char"/>
    <w:basedOn w:val="Standardstycketeckensnitt"/>
    <w:link w:val="Oformateradtext"/>
    <w:uiPriority w:val="99"/>
    <w:locked/>
    <w:rsid w:val="00A46825"/>
    <w:rPr>
      <w:rFonts w:ascii="Consolas" w:eastAsia="Times New Roman" w:hAnsi="Consolas" w:cs="Times New Roman"/>
      <w:sz w:val="21"/>
      <w:szCs w:val="21"/>
    </w:rPr>
  </w:style>
  <w:style w:type="character" w:styleId="Betoning">
    <w:name w:val="Emphasis"/>
    <w:basedOn w:val="Standardstycketeckensnitt"/>
    <w:uiPriority w:val="20"/>
    <w:qFormat/>
    <w:rsid w:val="00A46825"/>
    <w:rPr>
      <w:rFonts w:cs="Times New Roman"/>
      <w:i/>
      <w:iCs/>
    </w:rPr>
  </w:style>
  <w:style w:type="paragraph" w:styleId="Brdtext2">
    <w:name w:val="Body Text 2"/>
    <w:basedOn w:val="Normal"/>
    <w:link w:val="Brdtext2Char"/>
    <w:uiPriority w:val="99"/>
    <w:rsid w:val="00A46825"/>
    <w:pPr>
      <w:spacing w:after="120" w:line="480" w:lineRule="auto"/>
    </w:pPr>
  </w:style>
  <w:style w:type="character" w:customStyle="1" w:styleId="Brdtext2Char">
    <w:name w:val="Brödtext 2 Char"/>
    <w:basedOn w:val="Standardstycketeckensnitt"/>
    <w:link w:val="Brdtext2"/>
    <w:uiPriority w:val="99"/>
    <w:locked/>
    <w:rsid w:val="00A46825"/>
    <w:rPr>
      <w:rFonts w:cs="Times New Roman"/>
      <w:sz w:val="24"/>
    </w:rPr>
  </w:style>
  <w:style w:type="paragraph" w:styleId="Ingetavstnd">
    <w:name w:val="No Spacing"/>
    <w:uiPriority w:val="1"/>
    <w:qFormat/>
    <w:rsid w:val="00A46825"/>
    <w:rPr>
      <w:rFonts w:ascii="Calibri" w:hAnsi="Calibri"/>
      <w:snapToGrid w:val="0"/>
      <w:sz w:val="22"/>
      <w:szCs w:val="22"/>
      <w:lang w:eastAsia="en-GB"/>
    </w:rPr>
  </w:style>
  <w:style w:type="paragraph" w:customStyle="1" w:styleId="intro">
    <w:name w:val="intro"/>
    <w:basedOn w:val="Normal"/>
    <w:rsid w:val="00A46825"/>
    <w:pPr>
      <w:spacing w:after="100" w:afterAutospacing="1" w:line="336" w:lineRule="atLeast"/>
    </w:pPr>
    <w:rPr>
      <w:color w:val="333333"/>
      <w:sz w:val="25"/>
      <w:szCs w:val="25"/>
    </w:rPr>
  </w:style>
  <w:style w:type="character" w:customStyle="1" w:styleId="tw4winMark">
    <w:name w:val="tw4winMark"/>
    <w:uiPriority w:val="99"/>
    <w:rsid w:val="00A46825"/>
    <w:rPr>
      <w:rFonts w:ascii="Courier New" w:hAnsi="Courier New"/>
      <w:vanish/>
      <w:color w:val="800080"/>
      <w:sz w:val="24"/>
      <w:vertAlign w:val="subscript"/>
    </w:rPr>
  </w:style>
  <w:style w:type="character" w:customStyle="1" w:styleId="tw4winError">
    <w:name w:val="tw4winError"/>
    <w:uiPriority w:val="99"/>
    <w:rsid w:val="00A46825"/>
    <w:rPr>
      <w:rFonts w:ascii="Courier New" w:hAnsi="Courier New"/>
      <w:color w:val="00FF00"/>
      <w:sz w:val="40"/>
    </w:rPr>
  </w:style>
  <w:style w:type="character" w:customStyle="1" w:styleId="tw4winTerm">
    <w:name w:val="tw4winTerm"/>
    <w:uiPriority w:val="99"/>
    <w:rsid w:val="00A46825"/>
    <w:rPr>
      <w:color w:val="0000FF"/>
    </w:rPr>
  </w:style>
  <w:style w:type="character" w:customStyle="1" w:styleId="tw4winPopup">
    <w:name w:val="tw4winPopup"/>
    <w:uiPriority w:val="99"/>
    <w:rsid w:val="00A46825"/>
    <w:rPr>
      <w:rFonts w:ascii="Courier New" w:hAnsi="Courier New"/>
      <w:noProof/>
      <w:color w:val="008000"/>
    </w:rPr>
  </w:style>
  <w:style w:type="character" w:customStyle="1" w:styleId="tw4winJump">
    <w:name w:val="tw4winJump"/>
    <w:uiPriority w:val="99"/>
    <w:rsid w:val="00A46825"/>
    <w:rPr>
      <w:rFonts w:ascii="Courier New" w:hAnsi="Courier New"/>
      <w:noProof/>
      <w:color w:val="008080"/>
    </w:rPr>
  </w:style>
  <w:style w:type="character" w:customStyle="1" w:styleId="tw4winExternal">
    <w:name w:val="tw4winExternal"/>
    <w:uiPriority w:val="99"/>
    <w:rsid w:val="00A46825"/>
    <w:rPr>
      <w:rFonts w:ascii="Courier New" w:hAnsi="Courier New"/>
      <w:noProof/>
      <w:color w:val="808080"/>
    </w:rPr>
  </w:style>
  <w:style w:type="character" w:customStyle="1" w:styleId="tw4winInternal">
    <w:name w:val="tw4winInternal"/>
    <w:uiPriority w:val="99"/>
    <w:rsid w:val="00A46825"/>
    <w:rPr>
      <w:rFonts w:ascii="Courier New" w:hAnsi="Courier New"/>
      <w:noProof/>
      <w:color w:val="FF0000"/>
    </w:rPr>
  </w:style>
  <w:style w:type="character" w:customStyle="1" w:styleId="DONOTTRANSLATE">
    <w:name w:val="DO_NOT_TRANSLATE"/>
    <w:uiPriority w:val="99"/>
    <w:rsid w:val="00A46825"/>
    <w:rPr>
      <w:rFonts w:ascii="Courier New" w:hAnsi="Courier New"/>
      <w:noProof/>
      <w:color w:val="800000"/>
    </w:rPr>
  </w:style>
  <w:style w:type="paragraph" w:customStyle="1" w:styleId="ListaNummer">
    <w:name w:val="Lista Nummer"/>
    <w:basedOn w:val="Normal"/>
    <w:rsid w:val="0017126F"/>
    <w:pPr>
      <w:numPr>
        <w:numId w:val="17"/>
      </w:numPr>
    </w:pPr>
    <w:rPr>
      <w:rFonts w:eastAsia="Calibri"/>
      <w:snapToGrid/>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6825"/>
    <w:rPr>
      <w:snapToGrid w:val="0"/>
      <w:sz w:val="24"/>
      <w:lang w:eastAsia="en-GB"/>
    </w:rPr>
  </w:style>
  <w:style w:type="paragraph" w:styleId="Rubrik1">
    <w:name w:val="heading 1"/>
    <w:basedOn w:val="Normal"/>
    <w:next w:val="Normal"/>
    <w:link w:val="Rubrik1Char"/>
    <w:uiPriority w:val="9"/>
    <w:qFormat/>
    <w:rsid w:val="00A46825"/>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uiPriority w:val="9"/>
    <w:qFormat/>
    <w:rsid w:val="00A46825"/>
    <w:pPr>
      <w:keepNext/>
      <w:spacing w:before="240" w:after="60"/>
      <w:outlineLvl w:val="1"/>
    </w:pPr>
    <w:rPr>
      <w:b/>
      <w:sz w:val="36"/>
    </w:rPr>
  </w:style>
  <w:style w:type="paragraph" w:styleId="Rubrik3">
    <w:name w:val="heading 3"/>
    <w:basedOn w:val="Normal"/>
    <w:next w:val="Normal"/>
    <w:link w:val="Rubrik3Char"/>
    <w:uiPriority w:val="9"/>
    <w:qFormat/>
    <w:rsid w:val="00A46825"/>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46825"/>
    <w:rPr>
      <w:rFonts w:ascii="Cambria" w:eastAsia="Times New Roman" w:hAnsi="Cambria" w:cs="Times New Roman"/>
      <w:b/>
      <w:bCs/>
      <w:snapToGrid w:val="0"/>
      <w:kern w:val="32"/>
      <w:sz w:val="32"/>
      <w:szCs w:val="32"/>
      <w:lang w:val="sv-SE"/>
    </w:rPr>
  </w:style>
  <w:style w:type="character" w:customStyle="1" w:styleId="Rubrik2Char">
    <w:name w:val="Rubrik 2 Char"/>
    <w:basedOn w:val="Standardstycketeckensnitt"/>
    <w:link w:val="Rubrik2"/>
    <w:uiPriority w:val="9"/>
    <w:semiHidden/>
    <w:rsid w:val="00A46825"/>
    <w:rPr>
      <w:rFonts w:ascii="Cambria" w:eastAsia="Times New Roman" w:hAnsi="Cambria" w:cs="Times New Roman"/>
      <w:b/>
      <w:bCs/>
      <w:i/>
      <w:iCs/>
      <w:snapToGrid w:val="0"/>
      <w:sz w:val="28"/>
      <w:szCs w:val="28"/>
      <w:lang w:val="sv-SE"/>
    </w:rPr>
  </w:style>
  <w:style w:type="character" w:customStyle="1" w:styleId="Rubrik3Char">
    <w:name w:val="Rubrik 3 Char"/>
    <w:basedOn w:val="Standardstycketeckensnitt"/>
    <w:link w:val="Rubrik3"/>
    <w:uiPriority w:val="9"/>
    <w:semiHidden/>
    <w:rsid w:val="00A46825"/>
    <w:rPr>
      <w:rFonts w:ascii="Cambria" w:eastAsia="Times New Roman" w:hAnsi="Cambria" w:cs="Times New Roman"/>
      <w:b/>
      <w:bCs/>
      <w:snapToGrid w:val="0"/>
      <w:sz w:val="26"/>
      <w:szCs w:val="26"/>
      <w:lang w:val="sv-SE"/>
    </w:rPr>
  </w:style>
  <w:style w:type="paragraph" w:styleId="Sidhuvud">
    <w:name w:val="header"/>
    <w:basedOn w:val="Normal"/>
    <w:link w:val="SidhuvudChar"/>
    <w:uiPriority w:val="99"/>
    <w:rsid w:val="00A46825"/>
    <w:pPr>
      <w:tabs>
        <w:tab w:val="center" w:pos="4536"/>
        <w:tab w:val="right" w:pos="9072"/>
      </w:tabs>
    </w:pPr>
  </w:style>
  <w:style w:type="character" w:customStyle="1" w:styleId="SidhuvudChar">
    <w:name w:val="Sidhuvud Char"/>
    <w:basedOn w:val="Standardstycketeckensnitt"/>
    <w:link w:val="Sidhuvud"/>
    <w:uiPriority w:val="99"/>
    <w:semiHidden/>
    <w:rsid w:val="00A46825"/>
    <w:rPr>
      <w:rFonts w:ascii="Times New Roman" w:hAnsi="Times New Roman" w:cs="Times New Roman"/>
      <w:snapToGrid w:val="0"/>
      <w:sz w:val="24"/>
      <w:lang w:val="sv-SE"/>
    </w:rPr>
  </w:style>
  <w:style w:type="paragraph" w:styleId="Sidfot">
    <w:name w:val="footer"/>
    <w:basedOn w:val="Normal"/>
    <w:link w:val="SidfotChar"/>
    <w:rsid w:val="00A46825"/>
    <w:pPr>
      <w:tabs>
        <w:tab w:val="center" w:pos="4536"/>
        <w:tab w:val="right" w:pos="9072"/>
      </w:tabs>
    </w:pPr>
  </w:style>
  <w:style w:type="character" w:customStyle="1" w:styleId="SidfotChar">
    <w:name w:val="Sidfot Char"/>
    <w:basedOn w:val="Standardstycketeckensnitt"/>
    <w:link w:val="Sidfot"/>
    <w:semiHidden/>
    <w:rsid w:val="00A46825"/>
    <w:rPr>
      <w:rFonts w:ascii="Times New Roman" w:hAnsi="Times New Roman" w:cs="Times New Roman"/>
      <w:snapToGrid w:val="0"/>
      <w:sz w:val="24"/>
      <w:lang w:val="sv-SE"/>
    </w:rPr>
  </w:style>
  <w:style w:type="paragraph" w:styleId="Brdtext">
    <w:name w:val="Body Text"/>
    <w:basedOn w:val="Normal"/>
    <w:link w:val="BrdtextChar"/>
    <w:uiPriority w:val="99"/>
    <w:rsid w:val="00A46825"/>
    <w:rPr>
      <w:b/>
    </w:rPr>
  </w:style>
  <w:style w:type="character" w:customStyle="1" w:styleId="BrdtextChar">
    <w:name w:val="Brödtext Char"/>
    <w:basedOn w:val="Standardstycketeckensnitt"/>
    <w:link w:val="Brdtext"/>
    <w:uiPriority w:val="99"/>
    <w:semiHidden/>
    <w:rsid w:val="00A46825"/>
    <w:rPr>
      <w:rFonts w:ascii="Times New Roman" w:hAnsi="Times New Roman" w:cs="Times New Roman"/>
      <w:snapToGrid w:val="0"/>
      <w:sz w:val="24"/>
      <w:lang w:val="sv-SE"/>
    </w:rPr>
  </w:style>
  <w:style w:type="character" w:styleId="Hyperlnk">
    <w:name w:val="Hyperlink"/>
    <w:basedOn w:val="Standardstycketeckensnitt"/>
    <w:uiPriority w:val="99"/>
    <w:rsid w:val="00A46825"/>
    <w:rPr>
      <w:rFonts w:cs="Times New Roman"/>
      <w:color w:val="0000FF"/>
      <w:u w:val="single"/>
    </w:rPr>
  </w:style>
  <w:style w:type="character" w:styleId="AnvndHyperlnk">
    <w:name w:val="FollowedHyperlink"/>
    <w:aliases w:val="Kommentarer Char"/>
    <w:basedOn w:val="Standardstycketeckensnitt"/>
    <w:link w:val="Kommentarer"/>
    <w:uiPriority w:val="99"/>
    <w:rsid w:val="00A46825"/>
    <w:rPr>
      <w:rFonts w:cs="Times New Roman"/>
      <w:color w:val="800080"/>
      <w:u w:val="single"/>
    </w:rPr>
  </w:style>
  <w:style w:type="character" w:styleId="HTML-skrivmaskin">
    <w:name w:val="HTML Typewriter"/>
    <w:basedOn w:val="Standardstycketeckensnitt"/>
    <w:uiPriority w:val="99"/>
    <w:semiHidden/>
    <w:rsid w:val="00A46825"/>
    <w:rPr>
      <w:rFonts w:ascii="Courier New" w:eastAsia="Times New Roman" w:hAnsi="Courier New" w:cs="Courier New"/>
      <w:sz w:val="20"/>
      <w:szCs w:val="20"/>
    </w:rPr>
  </w:style>
  <w:style w:type="character" w:styleId="Stark">
    <w:name w:val="Strong"/>
    <w:basedOn w:val="Standardstycketeckensnitt"/>
    <w:uiPriority w:val="22"/>
    <w:qFormat/>
    <w:rsid w:val="00A46825"/>
    <w:rPr>
      <w:rFonts w:cs="Times New Roman"/>
      <w:b/>
      <w:bCs/>
    </w:rPr>
  </w:style>
  <w:style w:type="paragraph" w:styleId="Normalwebb">
    <w:name w:val="Normal (Web)"/>
    <w:basedOn w:val="Normal"/>
    <w:uiPriority w:val="99"/>
    <w:rsid w:val="00A46825"/>
    <w:pPr>
      <w:spacing w:before="45" w:after="100" w:afterAutospacing="1"/>
    </w:pPr>
    <w:rPr>
      <w:szCs w:val="24"/>
    </w:rPr>
  </w:style>
  <w:style w:type="character" w:customStyle="1" w:styleId="rubrikmall1">
    <w:name w:val="rubrikmall1"/>
    <w:basedOn w:val="Standardstycketeckensnitt"/>
    <w:rsid w:val="00A46825"/>
    <w:rPr>
      <w:rFonts w:ascii="Times New Roman" w:hAnsi="Times New Roman" w:cs="Times New Roman"/>
      <w:b/>
      <w:bCs/>
      <w:color w:val="1A1A1A"/>
      <w:sz w:val="23"/>
      <w:szCs w:val="23"/>
    </w:rPr>
  </w:style>
  <w:style w:type="paragraph" w:customStyle="1" w:styleId="Default">
    <w:name w:val="Default"/>
    <w:rsid w:val="00A46825"/>
    <w:pPr>
      <w:autoSpaceDE w:val="0"/>
      <w:autoSpaceDN w:val="0"/>
      <w:adjustRightInd w:val="0"/>
    </w:pPr>
    <w:rPr>
      <w:snapToGrid w:val="0"/>
      <w:color w:val="000000"/>
      <w:sz w:val="24"/>
      <w:szCs w:val="24"/>
      <w:lang w:eastAsia="en-GB"/>
    </w:rPr>
  </w:style>
  <w:style w:type="character" w:styleId="Kommentarsreferens">
    <w:name w:val="annotation reference"/>
    <w:basedOn w:val="Standardstycketeckensnitt"/>
    <w:uiPriority w:val="99"/>
    <w:rsid w:val="00A46825"/>
    <w:rPr>
      <w:rFonts w:cs="Times New Roman"/>
      <w:sz w:val="16"/>
      <w:szCs w:val="16"/>
    </w:rPr>
  </w:style>
  <w:style w:type="paragraph" w:styleId="Kommentarer">
    <w:name w:val="annotation text"/>
    <w:basedOn w:val="Normal"/>
    <w:link w:val="AnvndHyperlnk"/>
    <w:uiPriority w:val="99"/>
    <w:rsid w:val="00A46825"/>
    <w:rPr>
      <w:sz w:val="20"/>
    </w:rPr>
  </w:style>
  <w:style w:type="character" w:customStyle="1" w:styleId="CommentTextChar">
    <w:name w:val="Comment Text Char"/>
    <w:basedOn w:val="Standardstycketeckensnitt"/>
    <w:uiPriority w:val="99"/>
    <w:locked/>
    <w:rsid w:val="00A46825"/>
    <w:rPr>
      <w:rFonts w:cs="Times New Roman"/>
    </w:rPr>
  </w:style>
  <w:style w:type="paragraph" w:styleId="Kommentarsmne">
    <w:name w:val="annotation subject"/>
    <w:basedOn w:val="Kommentarer"/>
    <w:next w:val="Kommentarer"/>
    <w:link w:val="KommentarsmneChar"/>
    <w:uiPriority w:val="99"/>
    <w:rsid w:val="00A46825"/>
    <w:rPr>
      <w:b/>
      <w:bCs/>
    </w:rPr>
  </w:style>
  <w:style w:type="character" w:customStyle="1" w:styleId="KommentarsmneChar">
    <w:name w:val="Kommentarsämne Char"/>
    <w:basedOn w:val="CommentTextChar"/>
    <w:link w:val="Kommentarsmne"/>
    <w:uiPriority w:val="99"/>
    <w:locked/>
    <w:rsid w:val="00A46825"/>
    <w:rPr>
      <w:rFonts w:cs="Times New Roman"/>
      <w:b/>
      <w:bCs/>
    </w:rPr>
  </w:style>
  <w:style w:type="paragraph" w:styleId="Ballongtext">
    <w:name w:val="Balloon Text"/>
    <w:basedOn w:val="Normal"/>
    <w:uiPriority w:val="99"/>
    <w:rsid w:val="00A46825"/>
    <w:rPr>
      <w:sz w:val="16"/>
      <w:szCs w:val="16"/>
    </w:rPr>
  </w:style>
  <w:style w:type="character" w:customStyle="1" w:styleId="BalloonTextChar">
    <w:name w:val="Balloon Text Char"/>
    <w:basedOn w:val="Standardstycketeckensnitt"/>
    <w:uiPriority w:val="99"/>
    <w:locked/>
    <w:rsid w:val="00A46825"/>
    <w:rPr>
      <w:rFonts w:ascii="Times New Roman" w:hAnsi="Times New Roman" w:cs="Times New Roman"/>
      <w:sz w:val="16"/>
      <w:szCs w:val="16"/>
    </w:rPr>
  </w:style>
  <w:style w:type="character" w:customStyle="1" w:styleId="longtext1">
    <w:name w:val="long_text1"/>
    <w:basedOn w:val="Standardstycketeckensnitt"/>
    <w:rsid w:val="00A46825"/>
    <w:rPr>
      <w:rFonts w:cs="Times New Roman"/>
      <w:sz w:val="20"/>
      <w:szCs w:val="20"/>
    </w:rPr>
  </w:style>
  <w:style w:type="paragraph" w:styleId="Oformateradtext">
    <w:name w:val="Plain Text"/>
    <w:basedOn w:val="Normal"/>
    <w:link w:val="OformateradtextChar"/>
    <w:uiPriority w:val="99"/>
    <w:rsid w:val="00A46825"/>
    <w:rPr>
      <w:rFonts w:ascii="Consolas" w:hAnsi="Consolas"/>
      <w:sz w:val="21"/>
      <w:szCs w:val="21"/>
    </w:rPr>
  </w:style>
  <w:style w:type="character" w:customStyle="1" w:styleId="OformateradtextChar">
    <w:name w:val="Oformaterad text Char"/>
    <w:basedOn w:val="Standardstycketeckensnitt"/>
    <w:link w:val="Oformateradtext"/>
    <w:uiPriority w:val="99"/>
    <w:locked/>
    <w:rsid w:val="00A46825"/>
    <w:rPr>
      <w:rFonts w:ascii="Consolas" w:eastAsia="Times New Roman" w:hAnsi="Consolas" w:cs="Times New Roman"/>
      <w:sz w:val="21"/>
      <w:szCs w:val="21"/>
    </w:rPr>
  </w:style>
  <w:style w:type="character" w:styleId="Betoning">
    <w:name w:val="Emphasis"/>
    <w:basedOn w:val="Standardstycketeckensnitt"/>
    <w:uiPriority w:val="20"/>
    <w:qFormat/>
    <w:rsid w:val="00A46825"/>
    <w:rPr>
      <w:rFonts w:cs="Times New Roman"/>
      <w:i/>
      <w:iCs/>
    </w:rPr>
  </w:style>
  <w:style w:type="paragraph" w:styleId="Brdtext2">
    <w:name w:val="Body Text 2"/>
    <w:basedOn w:val="Normal"/>
    <w:link w:val="Brdtext2Char"/>
    <w:uiPriority w:val="99"/>
    <w:rsid w:val="00A46825"/>
    <w:pPr>
      <w:spacing w:after="120" w:line="480" w:lineRule="auto"/>
    </w:pPr>
  </w:style>
  <w:style w:type="character" w:customStyle="1" w:styleId="Brdtext2Char">
    <w:name w:val="Brödtext 2 Char"/>
    <w:basedOn w:val="Standardstycketeckensnitt"/>
    <w:link w:val="Brdtext2"/>
    <w:uiPriority w:val="99"/>
    <w:locked/>
    <w:rsid w:val="00A46825"/>
    <w:rPr>
      <w:rFonts w:cs="Times New Roman"/>
      <w:sz w:val="24"/>
    </w:rPr>
  </w:style>
  <w:style w:type="paragraph" w:styleId="Ingetavstnd">
    <w:name w:val="No Spacing"/>
    <w:uiPriority w:val="1"/>
    <w:qFormat/>
    <w:rsid w:val="00A46825"/>
    <w:rPr>
      <w:rFonts w:ascii="Calibri" w:hAnsi="Calibri"/>
      <w:snapToGrid w:val="0"/>
      <w:sz w:val="22"/>
      <w:szCs w:val="22"/>
      <w:lang w:eastAsia="en-GB"/>
    </w:rPr>
  </w:style>
  <w:style w:type="paragraph" w:customStyle="1" w:styleId="intro">
    <w:name w:val="intro"/>
    <w:basedOn w:val="Normal"/>
    <w:rsid w:val="00A46825"/>
    <w:pPr>
      <w:spacing w:after="100" w:afterAutospacing="1" w:line="336" w:lineRule="atLeast"/>
    </w:pPr>
    <w:rPr>
      <w:color w:val="333333"/>
      <w:sz w:val="25"/>
      <w:szCs w:val="25"/>
    </w:rPr>
  </w:style>
  <w:style w:type="character" w:customStyle="1" w:styleId="tw4winMark">
    <w:name w:val="tw4winMark"/>
    <w:uiPriority w:val="99"/>
    <w:rsid w:val="00A46825"/>
    <w:rPr>
      <w:rFonts w:ascii="Courier New" w:hAnsi="Courier New"/>
      <w:vanish/>
      <w:color w:val="800080"/>
      <w:sz w:val="24"/>
      <w:vertAlign w:val="subscript"/>
    </w:rPr>
  </w:style>
  <w:style w:type="character" w:customStyle="1" w:styleId="tw4winError">
    <w:name w:val="tw4winError"/>
    <w:uiPriority w:val="99"/>
    <w:rsid w:val="00A46825"/>
    <w:rPr>
      <w:rFonts w:ascii="Courier New" w:hAnsi="Courier New"/>
      <w:color w:val="00FF00"/>
      <w:sz w:val="40"/>
    </w:rPr>
  </w:style>
  <w:style w:type="character" w:customStyle="1" w:styleId="tw4winTerm">
    <w:name w:val="tw4winTerm"/>
    <w:uiPriority w:val="99"/>
    <w:rsid w:val="00A46825"/>
    <w:rPr>
      <w:color w:val="0000FF"/>
    </w:rPr>
  </w:style>
  <w:style w:type="character" w:customStyle="1" w:styleId="tw4winPopup">
    <w:name w:val="tw4winPopup"/>
    <w:uiPriority w:val="99"/>
    <w:rsid w:val="00A46825"/>
    <w:rPr>
      <w:rFonts w:ascii="Courier New" w:hAnsi="Courier New"/>
      <w:noProof/>
      <w:color w:val="008000"/>
    </w:rPr>
  </w:style>
  <w:style w:type="character" w:customStyle="1" w:styleId="tw4winJump">
    <w:name w:val="tw4winJump"/>
    <w:uiPriority w:val="99"/>
    <w:rsid w:val="00A46825"/>
    <w:rPr>
      <w:rFonts w:ascii="Courier New" w:hAnsi="Courier New"/>
      <w:noProof/>
      <w:color w:val="008080"/>
    </w:rPr>
  </w:style>
  <w:style w:type="character" w:customStyle="1" w:styleId="tw4winExternal">
    <w:name w:val="tw4winExternal"/>
    <w:uiPriority w:val="99"/>
    <w:rsid w:val="00A46825"/>
    <w:rPr>
      <w:rFonts w:ascii="Courier New" w:hAnsi="Courier New"/>
      <w:noProof/>
      <w:color w:val="808080"/>
    </w:rPr>
  </w:style>
  <w:style w:type="character" w:customStyle="1" w:styleId="tw4winInternal">
    <w:name w:val="tw4winInternal"/>
    <w:uiPriority w:val="99"/>
    <w:rsid w:val="00A46825"/>
    <w:rPr>
      <w:rFonts w:ascii="Courier New" w:hAnsi="Courier New"/>
      <w:noProof/>
      <w:color w:val="FF0000"/>
    </w:rPr>
  </w:style>
  <w:style w:type="character" w:customStyle="1" w:styleId="DONOTTRANSLATE">
    <w:name w:val="DO_NOT_TRANSLATE"/>
    <w:uiPriority w:val="99"/>
    <w:rsid w:val="00A46825"/>
    <w:rPr>
      <w:rFonts w:ascii="Courier New" w:hAnsi="Courier New"/>
      <w:noProof/>
      <w:color w:val="800000"/>
    </w:rPr>
  </w:style>
  <w:style w:type="paragraph" w:customStyle="1" w:styleId="ListaNummer">
    <w:name w:val="Lista Nummer"/>
    <w:basedOn w:val="Normal"/>
    <w:rsid w:val="0017126F"/>
    <w:pPr>
      <w:numPr>
        <w:numId w:val="17"/>
      </w:numPr>
    </w:pPr>
    <w:rPr>
      <w:rFonts w:eastAsia="Calibri"/>
      <w:snapToGrid/>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878077">
      <w:marLeft w:val="0"/>
      <w:marRight w:val="0"/>
      <w:marTop w:val="0"/>
      <w:marBottom w:val="0"/>
      <w:divBdr>
        <w:top w:val="none" w:sz="0" w:space="0" w:color="auto"/>
        <w:left w:val="none" w:sz="0" w:space="0" w:color="auto"/>
        <w:bottom w:val="none" w:sz="0" w:space="0" w:color="auto"/>
        <w:right w:val="none" w:sz="0" w:space="0" w:color="auto"/>
      </w:divBdr>
    </w:div>
    <w:div w:id="1101878078">
      <w:marLeft w:val="0"/>
      <w:marRight w:val="0"/>
      <w:marTop w:val="0"/>
      <w:marBottom w:val="0"/>
      <w:divBdr>
        <w:top w:val="none" w:sz="0" w:space="0" w:color="auto"/>
        <w:left w:val="none" w:sz="0" w:space="0" w:color="auto"/>
        <w:bottom w:val="none" w:sz="0" w:space="0" w:color="auto"/>
        <w:right w:val="none" w:sz="0" w:space="0" w:color="auto"/>
      </w:divBdr>
    </w:div>
    <w:div w:id="1101878081">
      <w:marLeft w:val="0"/>
      <w:marRight w:val="0"/>
      <w:marTop w:val="0"/>
      <w:marBottom w:val="0"/>
      <w:divBdr>
        <w:top w:val="none" w:sz="0" w:space="0" w:color="auto"/>
        <w:left w:val="none" w:sz="0" w:space="0" w:color="auto"/>
        <w:bottom w:val="none" w:sz="0" w:space="0" w:color="auto"/>
        <w:right w:val="none" w:sz="0" w:space="0" w:color="auto"/>
      </w:divBdr>
    </w:div>
    <w:div w:id="1101878082">
      <w:marLeft w:val="0"/>
      <w:marRight w:val="0"/>
      <w:marTop w:val="0"/>
      <w:marBottom w:val="0"/>
      <w:divBdr>
        <w:top w:val="none" w:sz="0" w:space="0" w:color="auto"/>
        <w:left w:val="none" w:sz="0" w:space="0" w:color="auto"/>
        <w:bottom w:val="none" w:sz="0" w:space="0" w:color="auto"/>
        <w:right w:val="none" w:sz="0" w:space="0" w:color="auto"/>
      </w:divBdr>
    </w:div>
    <w:div w:id="1101878084">
      <w:marLeft w:val="0"/>
      <w:marRight w:val="0"/>
      <w:marTop w:val="0"/>
      <w:marBottom w:val="0"/>
      <w:divBdr>
        <w:top w:val="none" w:sz="0" w:space="0" w:color="auto"/>
        <w:left w:val="none" w:sz="0" w:space="0" w:color="auto"/>
        <w:bottom w:val="none" w:sz="0" w:space="0" w:color="auto"/>
        <w:right w:val="none" w:sz="0" w:space="0" w:color="auto"/>
      </w:divBdr>
    </w:div>
    <w:div w:id="1101878085">
      <w:marLeft w:val="0"/>
      <w:marRight w:val="0"/>
      <w:marTop w:val="0"/>
      <w:marBottom w:val="0"/>
      <w:divBdr>
        <w:top w:val="none" w:sz="0" w:space="0" w:color="auto"/>
        <w:left w:val="none" w:sz="0" w:space="0" w:color="auto"/>
        <w:bottom w:val="none" w:sz="0" w:space="0" w:color="auto"/>
        <w:right w:val="none" w:sz="0" w:space="0" w:color="auto"/>
      </w:divBdr>
    </w:div>
    <w:div w:id="1101878087">
      <w:marLeft w:val="0"/>
      <w:marRight w:val="0"/>
      <w:marTop w:val="0"/>
      <w:marBottom w:val="0"/>
      <w:divBdr>
        <w:top w:val="none" w:sz="0" w:space="0" w:color="auto"/>
        <w:left w:val="none" w:sz="0" w:space="0" w:color="auto"/>
        <w:bottom w:val="none" w:sz="0" w:space="0" w:color="auto"/>
        <w:right w:val="none" w:sz="0" w:space="0" w:color="auto"/>
      </w:divBdr>
      <w:divsChild>
        <w:div w:id="1101878083">
          <w:marLeft w:val="0"/>
          <w:marRight w:val="0"/>
          <w:marTop w:val="0"/>
          <w:marBottom w:val="0"/>
          <w:divBdr>
            <w:top w:val="none" w:sz="0" w:space="0" w:color="auto"/>
            <w:left w:val="none" w:sz="0" w:space="0" w:color="auto"/>
            <w:bottom w:val="none" w:sz="0" w:space="0" w:color="auto"/>
            <w:right w:val="none" w:sz="0" w:space="0" w:color="auto"/>
          </w:divBdr>
          <w:divsChild>
            <w:div w:id="1101878079">
              <w:marLeft w:val="0"/>
              <w:marRight w:val="0"/>
              <w:marTop w:val="0"/>
              <w:marBottom w:val="0"/>
              <w:divBdr>
                <w:top w:val="none" w:sz="0" w:space="0" w:color="auto"/>
                <w:left w:val="none" w:sz="0" w:space="0" w:color="auto"/>
                <w:bottom w:val="none" w:sz="0" w:space="0" w:color="auto"/>
                <w:right w:val="none" w:sz="0" w:space="0" w:color="auto"/>
              </w:divBdr>
              <w:divsChild>
                <w:div w:id="1101878086">
                  <w:marLeft w:val="0"/>
                  <w:marRight w:val="0"/>
                  <w:marTop w:val="0"/>
                  <w:marBottom w:val="0"/>
                  <w:divBdr>
                    <w:top w:val="none" w:sz="0" w:space="0" w:color="auto"/>
                    <w:left w:val="none" w:sz="0" w:space="0" w:color="auto"/>
                    <w:bottom w:val="none" w:sz="0" w:space="0" w:color="auto"/>
                    <w:right w:val="none" w:sz="0" w:space="0" w:color="auto"/>
                  </w:divBdr>
                  <w:divsChild>
                    <w:div w:id="11018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78088">
      <w:marLeft w:val="0"/>
      <w:marRight w:val="0"/>
      <w:marTop w:val="0"/>
      <w:marBottom w:val="0"/>
      <w:divBdr>
        <w:top w:val="none" w:sz="0" w:space="0" w:color="auto"/>
        <w:left w:val="none" w:sz="0" w:space="0" w:color="auto"/>
        <w:bottom w:val="none" w:sz="0" w:space="0" w:color="auto"/>
        <w:right w:val="none" w:sz="0" w:space="0" w:color="auto"/>
      </w:divBdr>
    </w:div>
    <w:div w:id="1528713752">
      <w:bodyDiv w:val="1"/>
      <w:marLeft w:val="0"/>
      <w:marRight w:val="0"/>
      <w:marTop w:val="0"/>
      <w:marBottom w:val="0"/>
      <w:divBdr>
        <w:top w:val="none" w:sz="0" w:space="0" w:color="auto"/>
        <w:left w:val="none" w:sz="0" w:space="0" w:color="auto"/>
        <w:bottom w:val="none" w:sz="0" w:space="0" w:color="auto"/>
        <w:right w:val="none" w:sz="0" w:space="0" w:color="auto"/>
      </w:divBdr>
    </w:div>
    <w:div w:id="161605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tmannen.se/delarsrappor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lf.zenk@lantmannen.com" TargetMode="External"/><Relationship Id="rId4" Type="http://schemas.openxmlformats.org/officeDocument/2006/relationships/settings" Target="settings.xml"/><Relationship Id="rId9" Type="http://schemas.openxmlformats.org/officeDocument/2006/relationships/hyperlink" Target="mailto:per.olof.nyman@lantmanne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antmannen.se/corporate%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kevem\Skrivbord\Etanolfabrik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Etanolfabrik_1</Template>
  <TotalTime>0</TotalTime>
  <Pages>2</Pages>
  <Words>806</Words>
  <Characters>4278</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 2005-12-07</vt:lpstr>
      <vt:lpstr>PRESSMEDDELANDE 2005-12-07</vt:lpstr>
    </vt:vector>
  </TitlesOfParts>
  <Company>Lantmännen</Company>
  <LinksUpToDate>false</LinksUpToDate>
  <CharactersWithSpaces>5074</CharactersWithSpaces>
  <SharedDoc>false</SharedDoc>
  <HLinks>
    <vt:vector size="36" baseType="variant">
      <vt:variant>
        <vt:i4>6225955</vt:i4>
      </vt:variant>
      <vt:variant>
        <vt:i4>9</vt:i4>
      </vt:variant>
      <vt:variant>
        <vt:i4>0</vt:i4>
      </vt:variant>
      <vt:variant>
        <vt:i4>5</vt:i4>
      </vt:variant>
      <vt:variant>
        <vt:lpwstr>mailto:ulf.zenk@lantmannen.com</vt:lpwstr>
      </vt:variant>
      <vt:variant>
        <vt:lpwstr/>
      </vt:variant>
      <vt:variant>
        <vt:i4>7077955</vt:i4>
      </vt:variant>
      <vt:variant>
        <vt:i4>6</vt:i4>
      </vt:variant>
      <vt:variant>
        <vt:i4>0</vt:i4>
      </vt:variant>
      <vt:variant>
        <vt:i4>5</vt:i4>
      </vt:variant>
      <vt:variant>
        <vt:lpwstr>mailto:per.olof.nyman@lantmannen.com</vt:lpwstr>
      </vt:variant>
      <vt:variant>
        <vt:lpwstr/>
      </vt:variant>
      <vt:variant>
        <vt:i4>3735662</vt:i4>
      </vt:variant>
      <vt:variant>
        <vt:i4>3</vt:i4>
      </vt:variant>
      <vt:variant>
        <vt:i4>0</vt:i4>
      </vt:variant>
      <vt:variant>
        <vt:i4>5</vt:i4>
      </vt:variant>
      <vt:variant>
        <vt:lpwstr>../../../../../../marlju01/Desktop/www.lantmannen.se/delarsrapport</vt:lpwstr>
      </vt:variant>
      <vt:variant>
        <vt:lpwstr/>
      </vt:variant>
      <vt:variant>
        <vt:i4>2818083</vt:i4>
      </vt:variant>
      <vt:variant>
        <vt:i4>0</vt:i4>
      </vt:variant>
      <vt:variant>
        <vt:i4>0</vt:i4>
      </vt:variant>
      <vt:variant>
        <vt:i4>5</vt:i4>
      </vt:variant>
      <vt:variant>
        <vt:lpwstr>http://lantmannen.se/omlantmannen/press--media/Nyheter-och-pressmeddelanden/Nybildat-bolag-blir-ledande-pa-den-nordiska-kycklingmarknaden/</vt:lpwstr>
      </vt:variant>
      <vt:variant>
        <vt:lpwstr/>
      </vt:variant>
      <vt:variant>
        <vt:i4>983055</vt:i4>
      </vt:variant>
      <vt:variant>
        <vt:i4>3</vt:i4>
      </vt:variant>
      <vt:variant>
        <vt:i4>0</vt:i4>
      </vt:variant>
      <vt:variant>
        <vt:i4>5</vt:i4>
      </vt:variant>
      <vt:variant>
        <vt:lpwstr>http://www.lantmannen.se/omlantmannen</vt:lpwstr>
      </vt:variant>
      <vt:variant>
        <vt:lpwstr/>
      </vt:variant>
      <vt:variant>
        <vt:i4>262231</vt:i4>
      </vt:variant>
      <vt:variant>
        <vt:i4>0</vt:i4>
      </vt:variant>
      <vt:variant>
        <vt:i4>0</vt:i4>
      </vt:variant>
      <vt:variant>
        <vt:i4>5</vt:i4>
      </vt:variant>
      <vt:variant>
        <vt:lpwstr>http://www.lantmannen.se/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2005-12-07</dc:title>
  <dc:creator>skevem</dc:creator>
  <cp:lastModifiedBy>Jennie Rudvall</cp:lastModifiedBy>
  <cp:revision>2</cp:revision>
  <cp:lastPrinted>2013-10-01T11:45:00Z</cp:lastPrinted>
  <dcterms:created xsi:type="dcterms:W3CDTF">2013-10-01T15:34:00Z</dcterms:created>
  <dcterms:modified xsi:type="dcterms:W3CDTF">2013-10-01T15:34:00Z</dcterms:modified>
</cp:coreProperties>
</file>